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B9862" w14:textId="7826292E" w:rsidR="009D3538" w:rsidRDefault="009D3538" w:rsidP="00F40663">
      <w:pPr>
        <w:spacing w:after="0" w:line="240" w:lineRule="auto"/>
        <w:ind w:firstLine="709"/>
        <w:jc w:val="both"/>
        <w:rPr>
          <w:rFonts w:ascii="Times New Roman" w:hAnsi="Times New Roman" w:cs="Times New Roman"/>
          <w:sz w:val="28"/>
          <w:szCs w:val="28"/>
        </w:rPr>
      </w:pPr>
      <w:bookmarkStart w:id="0" w:name="_GoBack"/>
      <w:bookmarkEnd w:id="0"/>
    </w:p>
    <w:p w14:paraId="5EAE527E" w14:textId="77777777" w:rsidR="008B3713" w:rsidRPr="0066624F" w:rsidRDefault="008B3713" w:rsidP="008B3713">
      <w:pPr>
        <w:jc w:val="center"/>
        <w:rPr>
          <w:rFonts w:ascii="Times New Roman" w:hAnsi="Times New Roman" w:cs="Times New Roman"/>
          <w:sz w:val="28"/>
          <w:szCs w:val="28"/>
        </w:rPr>
      </w:pPr>
      <w:r w:rsidRPr="0066624F">
        <w:rPr>
          <w:rFonts w:ascii="Times New Roman" w:hAnsi="Times New Roman" w:cs="Times New Roman"/>
          <w:noProof/>
          <w:sz w:val="28"/>
          <w:szCs w:val="28"/>
          <w:lang w:eastAsia="it-IT"/>
        </w:rPr>
        <w:drawing>
          <wp:inline distT="0" distB="0" distL="0" distR="0" wp14:anchorId="05C79C2D" wp14:editId="55BF2311">
            <wp:extent cx="457200" cy="5016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501650"/>
                    </a:xfrm>
                    <a:prstGeom prst="rect">
                      <a:avLst/>
                    </a:prstGeom>
                    <a:noFill/>
                    <a:ln>
                      <a:noFill/>
                    </a:ln>
                  </pic:spPr>
                </pic:pic>
              </a:graphicData>
            </a:graphic>
          </wp:inline>
        </w:drawing>
      </w:r>
    </w:p>
    <w:p w14:paraId="609F8370" w14:textId="77777777" w:rsidR="008B3713" w:rsidRPr="003174E8" w:rsidRDefault="008B3713" w:rsidP="008B3713">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jc w:val="center"/>
        <w:rPr>
          <w:rFonts w:ascii="Times New Roman" w:hAnsi="Times New Roman" w:cs="Times New Roman"/>
          <w:sz w:val="36"/>
          <w:szCs w:val="36"/>
        </w:rPr>
      </w:pPr>
      <w:r w:rsidRPr="003174E8">
        <w:rPr>
          <w:rFonts w:ascii="Times New Roman" w:hAnsi="Times New Roman" w:cs="Times New Roman"/>
          <w:sz w:val="36"/>
          <w:szCs w:val="36"/>
        </w:rPr>
        <w:t>TRIBUNALE di GENOVA</w:t>
      </w:r>
    </w:p>
    <w:p w14:paraId="62824D75" w14:textId="77777777" w:rsidR="008B3713" w:rsidRPr="003174E8" w:rsidRDefault="008B3713" w:rsidP="008B3713">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jc w:val="center"/>
        <w:rPr>
          <w:rFonts w:ascii="Times New Roman" w:hAnsi="Times New Roman" w:cs="Times New Roman"/>
          <w:sz w:val="36"/>
          <w:szCs w:val="36"/>
        </w:rPr>
      </w:pPr>
      <w:r w:rsidRPr="003174E8">
        <w:rPr>
          <w:rFonts w:ascii="Times New Roman" w:hAnsi="Times New Roman" w:cs="Times New Roman"/>
          <w:sz w:val="36"/>
          <w:szCs w:val="36"/>
        </w:rPr>
        <w:t>Sezione VII Civile – Fallimentare</w:t>
      </w:r>
    </w:p>
    <w:p w14:paraId="3BE25F51" w14:textId="77777777" w:rsidR="008B3713" w:rsidRPr="0066624F" w:rsidRDefault="008B3713" w:rsidP="008B3713">
      <w:pPr>
        <w:spacing w:after="120" w:line="240" w:lineRule="auto"/>
        <w:ind w:firstLine="567"/>
        <w:jc w:val="center"/>
        <w:rPr>
          <w:rFonts w:ascii="Times New Roman" w:hAnsi="Times New Roman" w:cs="Times New Roman"/>
          <w:i/>
          <w:sz w:val="28"/>
          <w:szCs w:val="28"/>
        </w:rPr>
      </w:pPr>
      <w:r w:rsidRPr="0066624F">
        <w:rPr>
          <w:rFonts w:ascii="Times New Roman" w:hAnsi="Times New Roman" w:cs="Times New Roman"/>
          <w:i/>
          <w:sz w:val="28"/>
          <w:szCs w:val="28"/>
        </w:rPr>
        <w:t>Il Presidente di Sezione</w:t>
      </w:r>
    </w:p>
    <w:p w14:paraId="766F69C9" w14:textId="77777777" w:rsidR="008B3713" w:rsidRDefault="008B3713" w:rsidP="008B3713">
      <w:pPr>
        <w:spacing w:after="0" w:line="240" w:lineRule="auto"/>
        <w:rPr>
          <w:rFonts w:ascii="Times New Roman" w:hAnsi="Times New Roman" w:cs="Times New Roman"/>
          <w:b/>
          <w:i/>
          <w:sz w:val="28"/>
          <w:szCs w:val="28"/>
        </w:rPr>
      </w:pPr>
      <w:r>
        <w:rPr>
          <w:rFonts w:ascii="Times New Roman" w:hAnsi="Times New Roman" w:cs="Times New Roman"/>
          <w:b/>
          <w:i/>
          <w:sz w:val="28"/>
          <w:szCs w:val="28"/>
        </w:rPr>
        <w:t>Ai sigg.ri Delegati alle vendite</w:t>
      </w:r>
    </w:p>
    <w:p w14:paraId="2B3A292D" w14:textId="77777777" w:rsidR="008B3713" w:rsidRDefault="008B3713" w:rsidP="008B3713">
      <w:pPr>
        <w:spacing w:after="0" w:line="240" w:lineRule="auto"/>
        <w:rPr>
          <w:rFonts w:ascii="Times New Roman" w:hAnsi="Times New Roman" w:cs="Times New Roman"/>
          <w:b/>
          <w:i/>
          <w:sz w:val="28"/>
          <w:szCs w:val="28"/>
        </w:rPr>
      </w:pPr>
      <w:r>
        <w:rPr>
          <w:rFonts w:ascii="Times New Roman" w:hAnsi="Times New Roman" w:cs="Times New Roman"/>
          <w:b/>
          <w:i/>
          <w:sz w:val="28"/>
          <w:szCs w:val="28"/>
        </w:rPr>
        <w:t>(via Fallco-Telegram e Ordini Professionali)</w:t>
      </w:r>
    </w:p>
    <w:p w14:paraId="714A5F36" w14:textId="77777777" w:rsidR="008B3713" w:rsidRPr="0066624F" w:rsidRDefault="008B3713" w:rsidP="008B3713">
      <w:pPr>
        <w:spacing w:after="0" w:line="240" w:lineRule="auto"/>
        <w:jc w:val="right"/>
        <w:rPr>
          <w:rFonts w:ascii="Times New Roman" w:hAnsi="Times New Roman" w:cs="Times New Roman"/>
          <w:sz w:val="28"/>
          <w:szCs w:val="28"/>
        </w:rPr>
      </w:pPr>
      <w:r>
        <w:rPr>
          <w:rFonts w:ascii="Times New Roman" w:hAnsi="Times New Roman" w:cs="Times New Roman"/>
          <w:b/>
          <w:i/>
          <w:sz w:val="28"/>
          <w:szCs w:val="28"/>
        </w:rPr>
        <w:t xml:space="preserve">                                                  </w:t>
      </w:r>
      <w:r w:rsidRPr="0066624F">
        <w:rPr>
          <w:rFonts w:ascii="Times New Roman" w:hAnsi="Times New Roman" w:cs="Times New Roman"/>
          <w:sz w:val="28"/>
          <w:szCs w:val="28"/>
        </w:rPr>
        <w:t>e, per conoscenza:</w:t>
      </w:r>
    </w:p>
    <w:p w14:paraId="4D339FD7" w14:textId="77777777" w:rsidR="008B3713" w:rsidRDefault="008B3713" w:rsidP="008B371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66624F">
        <w:rPr>
          <w:rFonts w:ascii="Times New Roman" w:hAnsi="Times New Roman" w:cs="Times New Roman"/>
          <w:sz w:val="28"/>
          <w:szCs w:val="28"/>
        </w:rPr>
        <w:t>Ai Colleghi Magistrati Togati</w:t>
      </w:r>
    </w:p>
    <w:p w14:paraId="5087D372" w14:textId="77777777" w:rsidR="008B3713" w:rsidRPr="0066624F" w:rsidRDefault="008B3713" w:rsidP="008B3713">
      <w:pPr>
        <w:spacing w:after="0" w:line="240" w:lineRule="auto"/>
        <w:jc w:val="right"/>
        <w:rPr>
          <w:rFonts w:ascii="Times New Roman" w:hAnsi="Times New Roman" w:cs="Times New Roman"/>
          <w:sz w:val="28"/>
          <w:szCs w:val="28"/>
        </w:rPr>
      </w:pPr>
      <w:r w:rsidRPr="0066624F">
        <w:rPr>
          <w:rFonts w:ascii="Times New Roman" w:hAnsi="Times New Roman" w:cs="Times New Roman"/>
          <w:sz w:val="28"/>
          <w:szCs w:val="28"/>
        </w:rPr>
        <w:tab/>
      </w:r>
      <w:r w:rsidRPr="0066624F">
        <w:rPr>
          <w:rFonts w:ascii="Times New Roman" w:hAnsi="Times New Roman" w:cs="Times New Roman"/>
          <w:sz w:val="28"/>
          <w:szCs w:val="28"/>
        </w:rPr>
        <w:tab/>
      </w:r>
      <w:r>
        <w:rPr>
          <w:rFonts w:ascii="Times New Roman" w:hAnsi="Times New Roman" w:cs="Times New Roman"/>
          <w:sz w:val="28"/>
          <w:szCs w:val="28"/>
        </w:rPr>
        <w:t xml:space="preserve">     </w:t>
      </w:r>
      <w:r w:rsidRPr="0066624F">
        <w:rPr>
          <w:rFonts w:ascii="Times New Roman" w:hAnsi="Times New Roman" w:cs="Times New Roman"/>
          <w:sz w:val="28"/>
          <w:szCs w:val="28"/>
        </w:rPr>
        <w:t>Al Dirigente Cancelleria Sezione VII  Civile</w:t>
      </w:r>
    </w:p>
    <w:p w14:paraId="2A8D4C26" w14:textId="77777777" w:rsidR="008B3713" w:rsidRDefault="008B3713" w:rsidP="008B3713">
      <w:pPr>
        <w:spacing w:line="240" w:lineRule="auto"/>
        <w:ind w:firstLine="567"/>
        <w:jc w:val="center"/>
        <w:rPr>
          <w:rFonts w:ascii="Times New Roman" w:hAnsi="Times New Roman" w:cs="Times New Roman"/>
          <w:b/>
          <w:sz w:val="36"/>
          <w:szCs w:val="36"/>
          <w:u w:val="single"/>
        </w:rPr>
      </w:pPr>
    </w:p>
    <w:p w14:paraId="5BA728A1" w14:textId="7B130F11" w:rsidR="008B3713" w:rsidRPr="00366A48" w:rsidRDefault="008B3713" w:rsidP="008B3713">
      <w:pPr>
        <w:spacing w:line="240" w:lineRule="auto"/>
        <w:ind w:firstLine="567"/>
        <w:jc w:val="center"/>
        <w:rPr>
          <w:rFonts w:ascii="Times New Roman" w:hAnsi="Times New Roman" w:cs="Times New Roman"/>
          <w:b/>
          <w:sz w:val="36"/>
          <w:szCs w:val="36"/>
          <w:u w:val="single"/>
        </w:rPr>
      </w:pPr>
      <w:r w:rsidRPr="00366A48">
        <w:rPr>
          <w:rFonts w:ascii="Times New Roman" w:hAnsi="Times New Roman" w:cs="Times New Roman"/>
          <w:b/>
          <w:sz w:val="36"/>
          <w:szCs w:val="36"/>
          <w:u w:val="single"/>
        </w:rPr>
        <w:t xml:space="preserve">DISPOSIZIONE ORGANIZZATIVA n. </w:t>
      </w:r>
      <w:r w:rsidR="00711056">
        <w:rPr>
          <w:rFonts w:ascii="Times New Roman" w:hAnsi="Times New Roman" w:cs="Times New Roman"/>
          <w:b/>
          <w:sz w:val="36"/>
          <w:szCs w:val="36"/>
          <w:u w:val="single"/>
        </w:rPr>
        <w:t>21/</w:t>
      </w:r>
      <w:r>
        <w:rPr>
          <w:rFonts w:ascii="Times New Roman" w:hAnsi="Times New Roman" w:cs="Times New Roman"/>
          <w:b/>
          <w:sz w:val="36"/>
          <w:szCs w:val="36"/>
          <w:u w:val="single"/>
        </w:rPr>
        <w:t>2021</w:t>
      </w:r>
    </w:p>
    <w:p w14:paraId="36CE7C8F" w14:textId="7048368E" w:rsidR="008B3713" w:rsidRDefault="008B3713" w:rsidP="008B3713">
      <w:pPr>
        <w:spacing w:line="240" w:lineRule="auto"/>
        <w:ind w:firstLine="567"/>
        <w:jc w:val="center"/>
        <w:rPr>
          <w:rFonts w:ascii="Times New Roman" w:hAnsi="Times New Roman" w:cs="Times New Roman"/>
          <w:b/>
          <w:i/>
          <w:sz w:val="24"/>
          <w:szCs w:val="24"/>
        </w:rPr>
      </w:pPr>
      <w:r>
        <w:rPr>
          <w:rFonts w:ascii="Times New Roman" w:hAnsi="Times New Roman" w:cs="Times New Roman"/>
          <w:b/>
          <w:i/>
          <w:sz w:val="24"/>
          <w:szCs w:val="24"/>
        </w:rPr>
        <w:t xml:space="preserve">Istruzioni per la rappresentanza nelle offerte telematiche </w:t>
      </w:r>
    </w:p>
    <w:p w14:paraId="7D841771" w14:textId="77777777" w:rsidR="008B3713" w:rsidRDefault="008B3713" w:rsidP="00F40663">
      <w:pPr>
        <w:spacing w:after="0" w:line="240" w:lineRule="auto"/>
        <w:ind w:firstLine="709"/>
        <w:jc w:val="both"/>
        <w:rPr>
          <w:rFonts w:ascii="Times New Roman" w:hAnsi="Times New Roman" w:cs="Times New Roman"/>
          <w:sz w:val="28"/>
          <w:szCs w:val="28"/>
        </w:rPr>
      </w:pPr>
    </w:p>
    <w:p w14:paraId="3FC1BD5C" w14:textId="77777777" w:rsidR="00F40663" w:rsidRDefault="00F40663" w:rsidP="00F40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Nei mesi scorsi alcuni delegati alle vendite hanno  posto all’attenzione della 7^ Sezione il problema dell’identificabilità dei soggetti che partecipano alle aste telematiche, chiedendo in particolare istruzioni di indirizzo sulla necessità o meno che gli offerenti conferiscano apposita delega al presentatore delle offerte, il quale è anche il soggetto che,  in grado di  partecipare alla gara telematica, viene munito delle credenziali per prendevi parte.</w:t>
      </w:r>
    </w:p>
    <w:p w14:paraId="068A44FF" w14:textId="419DDD32" w:rsidR="00F40663" w:rsidRDefault="00F40663" w:rsidP="00F40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La Sezione ha esaminato con attenzione la questione, rilevando come le incertezze di fondo derivino in ultima analisi dalla lacunosità dell’art. </w:t>
      </w:r>
      <w:r w:rsidR="009D3538">
        <w:rPr>
          <w:rFonts w:ascii="Times New Roman" w:hAnsi="Times New Roman" w:cs="Times New Roman"/>
          <w:sz w:val="28"/>
          <w:szCs w:val="28"/>
        </w:rPr>
        <w:t>15</w:t>
      </w:r>
      <w:r>
        <w:rPr>
          <w:rFonts w:ascii="Times New Roman" w:hAnsi="Times New Roman" w:cs="Times New Roman"/>
          <w:sz w:val="28"/>
          <w:szCs w:val="28"/>
        </w:rPr>
        <w:t xml:space="preserve"> co</w:t>
      </w:r>
      <w:r w:rsidR="009D3538">
        <w:rPr>
          <w:rFonts w:ascii="Times New Roman" w:hAnsi="Times New Roman" w:cs="Times New Roman"/>
          <w:sz w:val="28"/>
          <w:szCs w:val="28"/>
        </w:rPr>
        <w:t>.</w:t>
      </w:r>
      <w:r>
        <w:rPr>
          <w:rFonts w:ascii="Times New Roman" w:hAnsi="Times New Roman" w:cs="Times New Roman"/>
          <w:sz w:val="28"/>
          <w:szCs w:val="28"/>
        </w:rPr>
        <w:t xml:space="preserve"> </w:t>
      </w:r>
      <w:r w:rsidR="009D3538">
        <w:rPr>
          <w:rFonts w:ascii="Times New Roman" w:hAnsi="Times New Roman" w:cs="Times New Roman"/>
          <w:sz w:val="28"/>
          <w:szCs w:val="28"/>
        </w:rPr>
        <w:t xml:space="preserve">4, </w:t>
      </w:r>
      <w:r>
        <w:rPr>
          <w:rFonts w:ascii="Times New Roman" w:hAnsi="Times New Roman" w:cs="Times New Roman"/>
          <w:sz w:val="28"/>
          <w:szCs w:val="28"/>
        </w:rPr>
        <w:t xml:space="preserve">terzo periodo </w:t>
      </w:r>
      <w:r w:rsidR="009D3538">
        <w:rPr>
          <w:rFonts w:ascii="Times New Roman" w:hAnsi="Times New Roman" w:cs="Times New Roman"/>
          <w:sz w:val="28"/>
          <w:szCs w:val="28"/>
        </w:rPr>
        <w:t xml:space="preserve">del D.M. 32/2015 </w:t>
      </w:r>
      <w:r>
        <w:rPr>
          <w:rFonts w:ascii="Times New Roman" w:hAnsi="Times New Roman" w:cs="Times New Roman"/>
          <w:sz w:val="28"/>
          <w:szCs w:val="28"/>
        </w:rPr>
        <w:t>che, letteralmente, pare esigere una procura formale solo in caso di conferimento di incarico per la presentazione di offerta da parte di più soggetto ad un unico presentatore/referente, per l’ovvio conflitto di interessi che si può determinare in tal modo.</w:t>
      </w:r>
    </w:p>
    <w:p w14:paraId="0185A48F" w14:textId="77777777" w:rsidR="00F40663" w:rsidRDefault="00F40663" w:rsidP="00F40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A fronte della lacunosità della normativa procedimentale e tenendo conto dell’esigenza di non introdurre limiti eccessivi alla partecipazione alle aste, per favorire la fruttuosità delle espropriazioni, la Sezione ha deciso per l’intanto di non richiedere la formalizzazione della delega al presentatore nei casi diversi da quelli testualmente considerati dalla disposizione cita: quindi, quando vi sia un unico offerente che incarichi un presentatore.</w:t>
      </w:r>
    </w:p>
    <w:p w14:paraId="7F06C515" w14:textId="77777777" w:rsidR="00F40663" w:rsidRDefault="00F40663" w:rsidP="00F40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Ne discende che i delegati alle vendite </w:t>
      </w:r>
      <w:r w:rsidRPr="008B3713">
        <w:rPr>
          <w:rFonts w:ascii="Times New Roman" w:hAnsi="Times New Roman" w:cs="Times New Roman"/>
          <w:sz w:val="28"/>
          <w:szCs w:val="28"/>
          <w:u w:val="single"/>
        </w:rPr>
        <w:t>si asterranno</w:t>
      </w:r>
      <w:r>
        <w:rPr>
          <w:rFonts w:ascii="Times New Roman" w:hAnsi="Times New Roman" w:cs="Times New Roman"/>
          <w:sz w:val="28"/>
          <w:szCs w:val="28"/>
        </w:rPr>
        <w:t>, fino a diverso avviso della Sezione, dal richiedere la formalizzazione dell’incarico ricevuto dai soggetti che intendono partecipare alle aste quali offerenti, salvo l’indicato caso di pluralità di offerenti rappresentati da un unico presentatore.</w:t>
      </w:r>
    </w:p>
    <w:p w14:paraId="1C490D79" w14:textId="2535F8C9" w:rsidR="000B5167" w:rsidRDefault="000B5167" w:rsidP="000B516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Genova, </w:t>
      </w:r>
      <w:r w:rsidR="00711056">
        <w:rPr>
          <w:rFonts w:ascii="Times New Roman" w:hAnsi="Times New Roman" w:cs="Times New Roman"/>
          <w:sz w:val="28"/>
          <w:szCs w:val="28"/>
        </w:rPr>
        <w:t xml:space="preserve">4 </w:t>
      </w:r>
      <w:r>
        <w:rPr>
          <w:rFonts w:ascii="Times New Roman" w:hAnsi="Times New Roman" w:cs="Times New Roman"/>
          <w:sz w:val="28"/>
          <w:szCs w:val="28"/>
        </w:rPr>
        <w:t>novembre 2021</w:t>
      </w:r>
    </w:p>
    <w:p w14:paraId="75A653C5" w14:textId="62190939" w:rsidR="008B3713" w:rsidRDefault="008B3713" w:rsidP="00F40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Il Presidente di Sezione</w:t>
      </w:r>
    </w:p>
    <w:p w14:paraId="08E8B29E" w14:textId="2F04A4AB" w:rsidR="008B3713" w:rsidRDefault="008B3713" w:rsidP="00F40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Dr. Roberto Braccialini</w:t>
      </w:r>
    </w:p>
    <w:p w14:paraId="602E009F" w14:textId="65E0807B" w:rsidR="008B3713" w:rsidRDefault="008B3713" w:rsidP="00F40663">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it-IT"/>
        </w:rPr>
        <w:drawing>
          <wp:inline distT="0" distB="0" distL="0" distR="0" wp14:anchorId="70ADED4F" wp14:editId="65988666">
            <wp:extent cx="2095500" cy="6667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lunga o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666750"/>
                    </a:xfrm>
                    <a:prstGeom prst="rect">
                      <a:avLst/>
                    </a:prstGeom>
                  </pic:spPr>
                </pic:pic>
              </a:graphicData>
            </a:graphic>
          </wp:inline>
        </w:drawing>
      </w:r>
    </w:p>
    <w:p w14:paraId="41C3AD3E" w14:textId="77777777" w:rsidR="00F40663" w:rsidRPr="00DF57C3" w:rsidRDefault="00F40663" w:rsidP="00F40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0AD9F739" w14:textId="77777777" w:rsidR="009D3538" w:rsidRPr="00DF57C3" w:rsidRDefault="009D3538" w:rsidP="00F40663">
      <w:pPr>
        <w:spacing w:after="0" w:line="240" w:lineRule="auto"/>
        <w:ind w:firstLine="709"/>
        <w:jc w:val="both"/>
        <w:rPr>
          <w:rFonts w:ascii="Times New Roman" w:hAnsi="Times New Roman" w:cs="Times New Roman"/>
          <w:sz w:val="28"/>
          <w:szCs w:val="28"/>
        </w:rPr>
      </w:pPr>
    </w:p>
    <w:sectPr w:rsidR="009D3538" w:rsidRPr="00DF57C3" w:rsidSect="008B37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63"/>
    <w:rsid w:val="000B5167"/>
    <w:rsid w:val="00570316"/>
    <w:rsid w:val="00626401"/>
    <w:rsid w:val="00711056"/>
    <w:rsid w:val="008B3713"/>
    <w:rsid w:val="009D3538"/>
    <w:rsid w:val="00BA695C"/>
    <w:rsid w:val="00D1702F"/>
    <w:rsid w:val="00DF57C3"/>
    <w:rsid w:val="00F40663"/>
    <w:rsid w:val="00F81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6202"/>
  <w15:chartTrackingRefBased/>
  <w15:docId w15:val="{E6F023FE-5993-4CB2-8811-4EA932E1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06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5F1A0F5703A5469F075BDCB92EF10A" ma:contentTypeVersion="13" ma:contentTypeDescription="Creare un nuovo documento." ma:contentTypeScope="" ma:versionID="070bcc82425329300d89be2af36c23f7">
  <xsd:schema xmlns:xsd="http://www.w3.org/2001/XMLSchema" xmlns:xs="http://www.w3.org/2001/XMLSchema" xmlns:p="http://schemas.microsoft.com/office/2006/metadata/properties" xmlns:ns3="134d8ec4-6613-4ee5-934f-c7c51dc16084" xmlns:ns4="de151259-5438-4e04-83fa-f635bccd9143" targetNamespace="http://schemas.microsoft.com/office/2006/metadata/properties" ma:root="true" ma:fieldsID="baaf3e6aea43626dd855f1452df69e03" ns3:_="" ns4:_="">
    <xsd:import namespace="134d8ec4-6613-4ee5-934f-c7c51dc16084"/>
    <xsd:import namespace="de151259-5438-4e04-83fa-f635bccd91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d8ec4-6613-4ee5-934f-c7c51dc16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151259-5438-4e04-83fa-f635bccd914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248716-42A6-495D-9388-BAB9BC4D7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d8ec4-6613-4ee5-934f-c7c51dc16084"/>
    <ds:schemaRef ds:uri="de151259-5438-4e04-83fa-f635bccd9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CD498-5858-42E5-955A-FBED0E560D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72AF5-11B1-454D-B6CF-975215A9BD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1870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Irene Russo</cp:lastModifiedBy>
  <cp:revision>2</cp:revision>
  <dcterms:created xsi:type="dcterms:W3CDTF">2023-04-21T08:59:00Z</dcterms:created>
  <dcterms:modified xsi:type="dcterms:W3CDTF">2023-04-21T08:59:00Z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0x010100985F1A0F5703A5469F075BDCB92EF10A</vt:lpwstr>
  </property>
</Properties>
</file>