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4471F3" w:rsidRPr="004471F3" w:rsidTr="00447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1F3" w:rsidRPr="004471F3" w:rsidRDefault="004471F3" w:rsidP="004471F3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4471F3" w:rsidRPr="004471F3" w:rsidRDefault="004471F3" w:rsidP="004471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471F3" w:rsidRPr="004471F3" w:rsidRDefault="004471F3" w:rsidP="004471F3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it-IT"/>
        </w:rPr>
      </w:pPr>
      <w:bookmarkStart w:id="0" w:name="_GoBack"/>
      <w:bookmarkEnd w:id="0"/>
      <w:r w:rsidRPr="004471F3">
        <w:rPr>
          <w:rFonts w:eastAsia="Times New Roman" w:cs="Times New Roman"/>
          <w:b/>
          <w:szCs w:val="24"/>
          <w:lang w:eastAsia="it-IT"/>
        </w:rPr>
        <w:t xml:space="preserve">LEGGE 19 ottobre 2017, n. 155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Delega al Governo per la </w:t>
      </w:r>
      <w:proofErr w:type="gramStart"/>
      <w:r w:rsidRPr="004471F3">
        <w:rPr>
          <w:rFonts w:ascii="Courier New" w:eastAsia="Times New Roman" w:hAnsi="Courier New" w:cs="Courier New"/>
          <w:b/>
          <w:sz w:val="20"/>
          <w:szCs w:val="20"/>
          <w:lang w:eastAsia="it-IT"/>
        </w:rPr>
        <w:t>riforma</w:t>
      </w: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discipline  della  crisi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b/>
          <w:sz w:val="20"/>
          <w:szCs w:val="20"/>
          <w:lang w:eastAsia="it-IT"/>
        </w:rPr>
        <w:t>impresa</w:t>
      </w:r>
      <w:proofErr w:type="gramEnd"/>
      <w:r w:rsidRPr="004471F3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e dell'insolvenza. </w:t>
      </w:r>
    </w:p>
    <w:p w:rsidR="004471F3" w:rsidRPr="004471F3" w:rsidRDefault="004471F3" w:rsidP="004471F3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4471F3">
        <w:rPr>
          <w:rFonts w:eastAsia="Times New Roman" w:cs="Times New Roman"/>
          <w:szCs w:val="24"/>
          <w:lang w:eastAsia="it-IT"/>
        </w:rPr>
        <w:t xml:space="preserve">(GU n.254 del 30-10-2017)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Entrata in </w:t>
      </w:r>
      <w:proofErr w:type="gramStart"/>
      <w:r w:rsidRPr="004471F3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>vigore :</w:t>
      </w:r>
      <w:proofErr w:type="gramEnd"/>
      <w:r w:rsidRPr="004471F3">
        <w:rPr>
          <w:rFonts w:ascii="Courier New" w:eastAsia="Times New Roman" w:hAnsi="Courier New" w:cs="Courier New"/>
          <w:color w:val="FF0000"/>
          <w:sz w:val="20"/>
          <w:szCs w:val="20"/>
          <w:lang w:eastAsia="it-IT"/>
        </w:rPr>
        <w:t xml:space="preserve"> 14-11-2017  </w:t>
      </w:r>
    </w:p>
    <w:p w:rsidR="004471F3" w:rsidRPr="004471F3" w:rsidRDefault="004471F3" w:rsidP="004471F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4471F3">
        <w:rPr>
          <w:rFonts w:eastAsia="Times New Roman" w:cs="Times New Roman"/>
          <w:szCs w:val="24"/>
          <w:lang w:eastAsia="it-IT"/>
        </w:rPr>
        <w:t xml:space="preserve">Capo I </w:t>
      </w:r>
      <w:r w:rsidRPr="004471F3">
        <w:rPr>
          <w:rFonts w:eastAsia="Times New Roman" w:cs="Times New Roman"/>
          <w:szCs w:val="24"/>
          <w:lang w:eastAsia="it-IT"/>
        </w:rPr>
        <w:br/>
      </w:r>
      <w:r w:rsidRPr="004471F3">
        <w:rPr>
          <w:rFonts w:eastAsia="Times New Roman" w:cs="Times New Roman"/>
          <w:szCs w:val="24"/>
          <w:lang w:eastAsia="it-IT"/>
        </w:rPr>
        <w:br/>
        <w:t>Disposizioni generali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La  Camera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deputati  ed  il  Senato  della  Repubblica  hanno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approvato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Promulga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seguente legge: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Oggetto della delega al Governo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  procedure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l'esercizio 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stessa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Governo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delegato ad adottare, entro dodici mesi dalla data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entrata in vigore  della  presente  legge,  con  l'osservanza  dei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principi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criteri direttivi di cui alla medesima legge, uno  o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decreti  legislativi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la  riforma   organica   delle   procedure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regio decreto 16 marzo 1942, n.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267,  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disciplina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sulla composizione delle crisi  da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sovraindebitamento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legge 27 gennaio 2012, n. 3,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per  la  revisione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sistema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privilegi e delle garanzie.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Nell'esercizio della delega di cui al comma 1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il  Governo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tiene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 normativa  dell'Unione  europea  e  in  particolare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regolamento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(UE) n. 2015/848 del Parlamento europeo e del  Consiglio,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 maggio 2015, relativo  alle  procedure  di  insolvenza, 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raccomandazione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2014/135/UE della Commissione,  del  12  marzo  2014,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 dei  principi  della  model  law  elaborati  in  materia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insolvenza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dalla Commissione  delle  Nazioni  Unite  per  il  diritto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commerciale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internazionale (UNCITRAL); cura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coordinamento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disposizioni vigenti, anche modificando la formulazione  e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collocazione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norme non direttamente investite  dai  principi  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criteri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direttivi di delega, in modo da renderle ad essi conformi,  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adottando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opportune disposizioni transitorie.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decreti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legislativi  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  al  comma  1  sono  adottati  su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proposta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Ministro della giustizia, di concerto  con  il  Ministro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dell'economia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delle finanze e con il Ministro del  lavoro  e  delle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politiche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sociali. Essi sono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successivamente  trasmessi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  Camera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deputati e al Senato  della  Repubblica,  entro  il  sessantesimo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giorno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antecedente la scadenza  del  termine  per  l'esercizio 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delega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per l'espressione dei  pareri  delle  rispettive  Commissioni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parlamentari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competenti per materia e per gli aspetti finanziari,  da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rendere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entro il termine di trenta  giorni,  decorso  inutilmente  il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quale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 decreti possono  essere  comunque  emanati.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Il  termine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l'esercizio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delega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prorogato di sessanta  giorni  quando  il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termine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l'espressione del parere delle  Commissioni  parlamentari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scade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nei trenta giorni antecedenti la scadenza del termine di cui al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 o successivamente.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Principi generali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Nell'esercizio della delega di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cui  all'articolo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  il  Governo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provvede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riformare in modo organico la disciplina  delle  procedure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attenendosi ai seguenti principi generali: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sostituire il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termine  «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fallimento»  e  i  suoi  derivati  con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l'espressione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«liquidazione giudiziale», adeguando dal punto di vista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lessicale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anche le relative disposizioni penali,  ferma  restando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continuita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fattispecie criminose;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eliminare  l'ipotesi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 dichiarazione   di   fallimento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d'ufficio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di cui all'articolo 3, comma 1, del decreto legislativo  8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luglio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1999, n. 270;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introdurre una definizione dello stato di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crisi,  intesa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probabilita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futura  insolvenza,  anche  tenendo   conto   delle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elaborazioni  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scienza  aziendalistica,  mantenendo   l'attuale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insolvenza di cui all'articolo  5  del  regio  decreto  16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marzo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1942, n. 267;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adottare un unico modello processuale per l'accertamento dello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stato  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crisi  o  di  insolvenza  del  debitore,  in 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15 del regio decreto  16  marzo  1942,  n.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267,  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caratteristiche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particolare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celerita'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anche in fase  di  reclamo,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prevedendo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legittimazione ad agire dei soggetti  con  funzioni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controllo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di vigilanza sull'impresa,  ammettendo  l'iniziativa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pubblico  ministero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ogni  caso  in  cui   egli   abbia   notizia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dell'esistenza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uno stato di insolvenza, specificando la disciplina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misure cautelari, con attribuzione  della  relativa  competenza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anche  alla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Corte  di  appello,  e  armonizzando  il  regime   delle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impugnazioni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con particolare riguardo all'efficacia  delle  pronunce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rese  avverso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 provvedimenti  di  apertura  della   procedura 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giudiziale ovvero di omologazione del concordato;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assoggettare al procedimento di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accertamento  dello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stato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crisi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di insolvenza ogni categoria di debitore,  sia  esso  persona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fisica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giuridica, ente collettivo,  consumatore,  professionista  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imprenditore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esercente 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un'attivita'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commerciale,   agricola   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artigianale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con esclusione dei  soli  enti  pubblici,  disciplinando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distintamente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 diversi esiti possibili, con riguardo all'apertura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procedure  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regolazione  concordata  o  coattiva,  conservativa  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liquidatoria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tenendo conto delle relative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peculiarita'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soggettive  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oggettive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   in    particolare    assimilando    il    trattamento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dell'imprenditore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dimostri di rivestire un  profilo  dimensionale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inferiore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parametri predeterminati, ai sensi  dell'articolo  1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decreto 16 marzo 1942, n. 267, a quello  riservato  a  debitori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civili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professionisti e consumatori, di  cui  all'articolo  9 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legge;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recepire,  ai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fini   della   disciplina   della   competenza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territoriale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la nozione di «centro degli  interessi  principali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 definita dall'ordinamento dell'Unione europea;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dare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priorita'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trattazione, fatti salvi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  casi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abuso,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proposte che comportino il superamento della  crisi  assicurando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aziendale,  anche  tramite  un  diverso  imprenditore,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funzionali al miglior soddisfacimento dei creditori 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valutazione di convenienza sia illustrata nel piano, riservando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giudiziale ai casi nei quali non sia proposta  un'idonea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soluzione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alternativa;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uniformare e semplificare, in raccordo con le disposizioni sul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processo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civile telematico, la disciplina dei diversi  riti  speciali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previsti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dalle disposizioni in materia concorsuale;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i) prevedere che la notificazione nei confronti del debitore, che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 professionista o un imprenditore, degli atti  delle  procedure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concorsuali  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in  particolare,  dell'atto  che 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inizio   al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procedimento  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accertamento  dello  stato  di  crisi  abbia  luogo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obbligatoriamente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all'indirizzo del servizio elettronico di  recapito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certificato  qualificato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di  posta  elettronica  certificata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risultante dal registro  delle  imprese  ovvero  dall'indice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nazionale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indirizzi di posta elettronica certificata  (INI-PEC)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delle  imprese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dei  professionisti;   prevedere   una   procedura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telematica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alternativa, quando la  notificazione  a  mezzo  di  posta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elettronica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certificata, per causa imputabile al destinatario, non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possibile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non ha esito positivo,  individuando  le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termini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accesso  agli  atti  ai  fini  del  perfezionamento 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notificazione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senza altra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formalita'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;  prevedere  che,  al  fine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consentire  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notificazioni  abbiano   luogo   con 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telematiche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l'imprenditore sia tenuto a mantenere attivo l'indirizzo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servizio elettronico di recapito  certificato  qualificato  o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posta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elettronica certificata  comunicato  all'INI-PEC  per  un  anno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decorrente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dalla data della cancellazione dal registro delle imprese;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ridurre la durata e i costi delle procedure concorsuali, anche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attraverso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misure di responsabilizzazione degli organi di gestione  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contenimento delle ipotesi di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prededuzione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con riguardo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compensi dei professionisti, al fine di evitare che  il  pagamento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crediti prededucibili assorba in misura rilevante l'attivo  delle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riformulare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  disposizioni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hanno  originato  contrasti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interpretativi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al fine di favorirne il superamento, in coerenza  con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principi stabiliti dalla presente legge;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assicurare  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specializzazione  dei  giudici  addetti  alla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materia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concorsuale, con  adeguamento  degli  organici  degli  uffici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giudiziari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cui competenza risulti ampliata: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attribuendo ai tribunali sede delle sezioni specializzate in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materia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impresa la competenza sulle procedure concorsuali e  sulle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cause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da esse derivano, relative alle imprese in  amministrazione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straordinaria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ai gruppi di imprese di rilevante dimensione;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mantenendo invariati i vigenti criteri di attribuzione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competenza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le procedure di crisi o  insolvenza  del  consumatore,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  professionista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dell'imprenditore  in  possesso  del  profilo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dimensionale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ridotto di cui alla lettera e);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individuando tra 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tribunali  esistenti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quelli  competenti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trattazione delle procedure concorsuali  relative  alle  imprese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diverse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quelle di cui ai numeri 1) e 2),  sulla  base  di  criteri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oggettivi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omogenei basati sui seguenti indicatori: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3.1)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il  numero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giudici  professionali  previsti  nella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pianta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organica di ciascun tribunale, da  valutare  in  relazione  ai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limiti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dimensionali  previsti  ai  fini  della  costituzione  di  una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sezione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si occupi in via esclusiva della materia;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3.2) il numero delle procedure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concorsuali  sopravvenute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corso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ultimi cinque anni;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3.3) il numero delle procedure concorsuali definite nel corso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ultimi cinque anni;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3.4) la durata delle procedure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concorsuali  nel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corso  degli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ultimi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cinque anni;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3.5) il rapporto tra gli indicatori di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cui  ai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numeri  3.2),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3.3) e 3.4) e il corrispondente dato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medio  nazionale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riferito  alle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concorsuali;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3.6) il numero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delle  imprese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iscritte  nel  registro  delle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imprese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3.7) la popolazione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residente  nel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territorio  compreso  nel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circondario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 tribunale,  ponendo  questo  dato  in  rapporto  con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l'indicatore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numero 3.6);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o) istituire presso il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Ministero  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giustizia  un  albo  dei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soggetti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costituiti anche in forma associata o societaria, destinati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svolgere, su incarico del tribunale,  funzioni  di  gestione  o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controllo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nell'ambito delle procedure  concorsuali,  con  indicazione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dei  requisiti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professionalita'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indipendenza   ed   esperienza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necessari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l'iscrizione;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armonizzare  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procedure  di   gestione   della   crisi   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dell'insolvenza  del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datore  di  lavoro  con  le  forme  di   tutela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dell'occupazione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 reddito dei lavoratori che trovano  fondamento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Carta sociale europea, fatta a Strasburgo  il  3  maggio  1996,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ratificata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sensi della legge 9  febbraio  1999,  n.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30,  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direttiva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2008/94/CE del Parlamento europeo e del Consiglio,  del  22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ottobre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2008,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nella direttiva 2001/23/CE del  Consiglio,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12 marzo 2001, come interpretata dalla Corte di giustizia dell'Unione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europea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l'attuazione delle disposizioni del comma 1, lettera o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),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autorizzata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spesa di euro 100.000 per  l'anno  2017.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  relativo</w:t>
      </w:r>
      <w:proofErr w:type="gram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onere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si   provvede   mediante   corrispondente   riduzione   dello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stanziamento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fondo speciale di parte corrente iscritto,  ai  fini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bilancio triennale 2017-2019, nell'ambito del programma «Fondi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riserva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speciali» della missione «Fondi da ripartire»  dello  stato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previsione del Ministero dell'economia e delle finanze per  l'anno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2017, allo scopo parzialmente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utilizzando  l'accantonamento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relativo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Ministero della giustizia. </w:t>
      </w:r>
    </w:p>
    <w:p w:rsidR="004471F3" w:rsidRPr="004471F3" w:rsidRDefault="004471F3" w:rsidP="004471F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4471F3">
        <w:rPr>
          <w:rFonts w:eastAsia="Times New Roman" w:cs="Times New Roman"/>
          <w:szCs w:val="24"/>
          <w:lang w:eastAsia="it-IT"/>
        </w:rPr>
        <w:t xml:space="preserve">Capo II </w:t>
      </w:r>
      <w:r w:rsidRPr="004471F3">
        <w:rPr>
          <w:rFonts w:eastAsia="Times New Roman" w:cs="Times New Roman"/>
          <w:szCs w:val="24"/>
          <w:lang w:eastAsia="it-IT"/>
        </w:rPr>
        <w:br/>
      </w:r>
      <w:r w:rsidRPr="004471F3">
        <w:rPr>
          <w:rFonts w:eastAsia="Times New Roman" w:cs="Times New Roman"/>
          <w:szCs w:val="24"/>
          <w:lang w:eastAsia="it-IT"/>
        </w:rPr>
        <w:br/>
        <w:t>Principi e criteri direttivi per la riforma della disciplina delle</w:t>
      </w:r>
      <w:r w:rsidRPr="004471F3">
        <w:rPr>
          <w:rFonts w:eastAsia="Times New Roman" w:cs="Times New Roman"/>
          <w:szCs w:val="24"/>
          <w:lang w:eastAsia="it-IT"/>
        </w:rPr>
        <w:br/>
        <w:t>procedure di crisi e dell'insolvenza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Gruppi di imprese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Nell'esercizio della delega di cui all'articolo 1, il Governo si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attiene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per la disciplina della crisi e dell'insolvenza  dei  gruppi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imprese, ai seguenti principi e criteri direttivi: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prevedere una definizione di gruppo di imprese modellata sulla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direzione e coordinamento di  cui  agli  articoli  2497  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seguenti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di cui all'articolo 2545-septies del codice  civile,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corredata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presunzione semplice di assoggettamento a direzione 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coordinamento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presenza  di  un  rapporto  di  controllo  ai  sensi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2359 del codice civile;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prescrivere  specifici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obblighi  dichiarativi 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  il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deposito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bilancio consolidato di gruppo, ove  redatto,  a  carico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imprese appartenenti a un gruppo, a scopo di  informazione  sui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legami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gruppo esistenti,  in  vista  del  loro  assoggettamento  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procedure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concorsuali;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attribuire all'organo di gestione della procedura il potere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richiedere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Commissione nazionale per  le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la  borsa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(CONSOB) o a qualsiasi altra pubblica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informazioni utili ad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accertare  l'esistenza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collegamenti  di   gruppo, 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richiedere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fiduciarie le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generalita'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degli  effettivi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titolari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diritti sulle azioni o sulle quote a esse intestate;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prevedere per le imprese, in crisi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o  insolventi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del  gruppo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sottoposte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giurisdizione dello Stato  italiano  la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proporre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unico ricorso domanda  di  omologazione  di  un  accordo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unitario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ristrutturazione dei debiti, di ammissione al  concordato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di liquidazione giudiziale, ferma restando in ogni  caso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l'autonomia  delle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rispettive   masse   attive   e   passive,   con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predeterminazione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criterio attributivo della competenza, ai  fini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gestione unitaria delle rispettive procedure  concorsuali,  ove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imprese abbiano la  propria  sede  in  circoscrizioni  giudiziarie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diverse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 stabilire   obblighi   reciproci   di   informazione   e 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collaborazione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 gli organi di gestione  delle  diverse  procedure,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nel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caso in cui le imprese insolventi del  gruppo  siano  soggette  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separate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procedure concorsuali, in Italia o all'estero;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stabilire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il  principio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postergazione  del  rimborso  dei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crediti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di imprese appartenenti allo stesso gruppo,  in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presenza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presupposti di cui all'articolo 2467 del codice  civile,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fatte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salve deroghe dirette a favorire l'erogazione di  finanziamenti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funzione o in esecuzione di una procedura di concordato preventivo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accordo di ristrutturazione dei debiti.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Nell'ipotesi di gestione unitaria della procedura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  concordato</w:t>
      </w:r>
      <w:proofErr w:type="gram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preventivo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gruppo devono essere previsti: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la  nomina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un  unico  giudice  delegato  e  di  un  unico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commissario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giudiziale e il deposito di un unico fondo per  le  spese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giustizia;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la  contemporanea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separata  votazione  dei  creditori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ciascuna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impresa;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gli effetti dell'eventuale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annullamento  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risoluzione 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proposta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unitaria omologata;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l'esclusione dal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voto  delle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imprese  del  gruppo  che  siano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titolari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crediti nei confronti delle  altre  imprese  assoggettate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procedura;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gli effetti dell'eventuale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annullamento  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risoluzione 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proposta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unitaria omologata;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  criteri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la  formulazione  del  piano   unitario 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risoluzione  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crisi  del   gruppo,   eventualmente   attraverso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operazioni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contrattuali e riorganizzative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intragruppo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funzionali alla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continuita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aziendale e al migliore  soddisfacimento  dei  creditori,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fatta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salva la tutela  in  sede  concorsuale  per  i  soci  e  per  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delle   singole   imprese 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  per   ogni    altro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controinteressato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Nell'ipotesi  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gestione   unitaria   della   procedura 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giudiziale di gruppo devono essere previsti: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la nomina di un unico giudice delegato e di un unico curatore,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distinti  comitati  dei  creditori  per  ciascuna  impresa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gruppo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un criterio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  ripartizione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proporzionale  dei  costi 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 le singole imprese del gruppo;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l'attribuzione al curatore, anche nei confronti di imprese non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insolventi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gruppo, del potere di: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azionare rimedi contro operazioni antecedenti l'accertamento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di insolvenza e dirette a  spostare  risorse  a  un'altra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impresa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gruppo, in danno dei creditori;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esercitare le azioni di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cui  all'articolo</w:t>
      </w:r>
      <w:proofErr w:type="gram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2497 del codice civile;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promuovere la denuncia di gravi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irregolarita'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gestionali nei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confronti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organi di amministrazione delle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gruppo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assoggettate alla procedura di liquidazione giudiziale;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nel caso in cui ravvisi l'insolvenza di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imprese  del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gruppo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ancora assoggettate alla procedura  di  liquidazione  giudiziale,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segnalare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tale  circostanza  agli  organi  di  amministrazione  e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controllo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ovvero promuovere direttamente l'accertamento  dello  stato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insolvenza di dette imprese;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la disciplina di eventuali proposte di concordato liquidatorio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giudiziale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in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disposizione dell'articolo  7,  comma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10, lettera d).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Procedure di allerta e di composizione assistita della crisi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1. Nell'esercizio della delega di cui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all'articolo  1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il  Governo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disciplina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l'introduzione di procedure di allerta e  di  composizione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assistita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crisi, di  natura  non  giudiziale  e  confidenziale,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finalizzate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incentivare l'emersione anticipata  della  crisi  e  ad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agevolare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lo svolgimento di  trattative  tra  debitore  e  creditori,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attenendosi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seguenti principi e criteri direttivi: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individuare i casi in cui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  procedure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  presente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articolo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trovano applicazione, in particolare prevedendo che  non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applichino alle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quotate  in  borsa  o  in  altro  mercato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regolamentato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alle grandi imprese  come  definite  dalla  normativa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dell'Unione europea;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prevedere l'istituzione presso ciascuna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camera  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commercio,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industria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artigianato e agricoltura di  un  apposito  organismo  che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assista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debitore nella procedura di composizione  assistita 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crisi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; prevedere che  l'organismo  nomini  un  collegio  composto  da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almeno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tre esperti, di cui uno designato, tra gli  iscritti  all'albo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cui all'articolo 2, comma 1,  lettera  o),  dal  presidente 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sezione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specializzata in materia di impresa del tribunale  competente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luogo in cui l'imprenditore ha sede, uno  designato,  tra  gli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iscritti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predetto albo,  dalla  camera  di  commercio,  industria,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artigianato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agricoltura  e  uno  designato,  tra  gli  iscritti  al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medesimo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albo, da associazioni di categoria; attribuire  al  predetto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organismo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su istanza del debitore, la competenza ad addivenire a una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soluzione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crisi concordata tra il debitore e i creditori, entro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congruo termine, prorogabile solo a fronte di  positivi  riscontri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trattative e, in ogni caso, non  superiore  complessivamente  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sei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mesi; precisare  le  condizioni  in  base  alle  quali  gli  atti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istruttori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procedura possono essere  utilizzati  nell'eventuale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fase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giudiziale;   prevedere   che   l'organismo   dia    immediata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comunicazione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creditori pubblici qualificati di cui  alla  lettera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d) dell'avvenuta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presentazione  dell'istanza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alla  presente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lettera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; prevedere che il collegio, non oltre la scadenza del termine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cui alla presente lettera, verifichi se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stata  raggiunta  una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soluzione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concordata tra il debitore e i  creditori;  prevedere  che,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qualora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collegio non individui misure idonee a superare la crisi 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attesti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lo  stato  di  insolvenza,  l'organismo  ne  dia  notizia  al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pubblico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ministero presso il tribunale del luogo in cui  il  debitore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ha  sede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ai  fini  del  tempestivo   accertamento   dell'insolvenza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medesima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porre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  carico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degli  organi  di  controllo  societari,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revisore  contabile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delle 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   revisione,   ciascuno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nell'ambito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delle   proprie   funzioni,   l'obbligo   di   avvisare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immediatamente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l'organo amministrativo della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dell'esistenza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fondati indizi  della  crisi,  da  individuare  secondo  parametri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corrispondenti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quelli rilevanti ai fini  del  riconoscimento  delle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misure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premiali di cui alla lettera  h),  e,  in  caso  di  omessa  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inadeguata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risposta, di informare tempestivamente l'organismo di  cui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lettera b);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imporre  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creditori  pubblici  qualificati,  tra   cui   in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particolare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l'Agenzia delle entrate, gli  enti  previdenziali  e  gli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agenti  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riscossione  delle  imposte,  l'obbligo,  a  pena 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inefficacia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privilegi accordati ai crediti di cui sono titolari 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 quali procedono, di segnalare  immediatamente  agli  organi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controllo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e, in ogni caso, all'organismo di  cui  alla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lettera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b), il  perdurare  di  inadempimenti  di  importo  rilevante;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definire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l'inadempimento di importo rilevante sulla base  di  criteri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assoluti  ma  relativi,  come  tali  rapportati  alle  dimensioni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dell'impresa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che considerino, in particolare, l'importo non  versato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delle  imposte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dei  contributi  previdenziali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autodichiarati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definitivamente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accertati e, in ogni caso, siano tali  da  assicurare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l'anticipata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tempestiva emersione della crisi in relazione a  tutte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imprese soggette alle  procedure  di  cui  al  presente  articolo;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prevedere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il creditore pubblico qualificato dia immediato  avviso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debitore che la sua esposizione debitoria  ha  superato  l'importo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rilevante  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  alla  presente  lettera  e  che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effettuera'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segnalazione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agli organi di controllo della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 all'organismo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cui alla lettera b), se entro i successivi tre  mesi  il  debitore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abbia attivato il procedimento di  composizione  assistita 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crisi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non abbia estinto il debito o non abbia raggiunto un  accordo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  il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creditore  pubblico  qualificato   o   non   abbia   chiesto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l'ammissione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 una procedura concorsuale;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stabilire che l'organismo di cui alla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lettera  b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),  a  seguito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segnalazioni ricevute  o  su  istanza  del  debitore,  convochi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immediatamente,  in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via  riservata  e  confidenziale,  il   debitore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medesimo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', ove si tratti  di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dotata  di  organi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controllo,  anche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 componenti  di  questi  ultimi,  al   fine 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individuare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breve tempo  possibile,  previa  verifica 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situazione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patrimoniale, economica e finanziaria esistente, le misure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idonee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porre rimedio allo stato di crisi;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determinare  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criteri  di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   collegio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sindacale  in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modo  che,  in  caso  di  segnalazione  all'organo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amministrazione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all'organismo di cui alla lettera b),  non  ricorra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solidale dei sindaci con gli amministratori per 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conseguenze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pregiudizievoli dei fatti o  delle  omissioni  successivi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predetta segnalazione;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consentire al debitore che abbia presentato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l'istanza  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lettera b) o che sia stato convocato ai sensi della  lettera  e)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  chiedere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  sezione  specializzata  in  materia  di   impresa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l'adozione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omessa ogni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formalita'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essenziale al contraddittorio,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delle  misure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protettive  necessarie  per  condurre  a  termine   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trattative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 corso,  disciplinandone  durata,  effetti,  regime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pubblicita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competenza a emetterle 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revocabilita'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anche  d'ufficio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caso di atti in frode ai creditori o quando il collegio di esperti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cui alla lettera b)  riferisce  che  non  vi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addivenire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 una soluzione concordata della crisi o che non vi  sono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significativi  progressi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nell'attuazione  delle  misure   idonee   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superare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crisi medesima;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prevedere misure premiali, sia di natura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patrimoniale  sia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termini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personale, in favore dell'imprenditore che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ha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tempestivamente proposto l'istanza di cui alla lettera b) o che ha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tempestivamente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chiesto   l'omologazione   di   un    accordo  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ristrutturazione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 proposto  un  concordato  preventivo  o  proposto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ricorso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l'apertura della procedura  di  liquidazione  giudiziale;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includere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  le  misure  premiali  in  termini  di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personale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causa di non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punibilita'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il  delitto  di  bancarotta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semplice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per gli altri reati  previsti  dalla  legge  fallimentare,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quando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abbiano cagionato un danno patrimoniale di  speciale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tenuita'</w:t>
      </w:r>
      <w:proofErr w:type="spell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sensi all'articolo 219, terzo comma, del regio  decreto  16  marzo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1942, n. 267, un'attenuante ad effetto speciale per gli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altri  reati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una  congrua  riduzione  degli  interessi  e  delle  sanzioni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correlati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debiti fiscali dell'impresa, fino alla conclusione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medesima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procedura; prevedere che il  requisito  della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tempestivita'</w:t>
      </w:r>
      <w:proofErr w:type="spell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ricorra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esclusivamente quando il debitore abbia  proposto  una  delle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predette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istanze, entro il termine di sei  mesi  dal  verificarsi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determinati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indici di natura finanziaria da individuare considerando,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particolare, il rapporto  tra  mezzi  propri  e  mezzi  di  terzi,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l'indice  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rotazione  dei  crediti,  l'indice  di  rotazione 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magazzino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l'indice di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liquidita'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regolare i rapporti tra la procedura di composizione assistita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crisi avviata ai sensi  della  lettera  b)  e  il  procedimento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iniziato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norma della lettera d), prevedendo, in  particolare,  che,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ricevuta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comunicazione dell'organismo di cui alla lettera  b),  il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creditore  qualificato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sospenda  la  segnalazione;   prevedere   che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l'organismo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alla lettera b)  dia  comunicazione  ai  creditori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pubblici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qualificati  della  conclusione  del  procedimento  iniziato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innanzi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 esso; stabilire  il  termine,  adeguatamente  contenuto  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decorrente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dalla data di ricezione della predetta comunicazione o  da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quando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decorsi sei mesi dalla data di presentazione dell'istanza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cui  alla  lettera  b),  entro  il  quale  il  creditore  pubblico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qualificato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effettua la segnalazione di cui alla lettera d),  qualora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debitore, prima della  scadenza  del  termine  stesso,  non  abbia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avviato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procedura di composizione  assistita  della  crisi  o  non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abbia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estinto il debito o non  abbia  raggiunto  un  accordo  con  il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creditore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pubblico qualificato o non abbia  chiesto  l'ammissione  ad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una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procedura concorsuale.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Accordi  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ristrutturazione  dei  debiti  e  piani   attestati 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risanamento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Nell'esercizio della delega di cui all'articolo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1,  al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fine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incentivare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gli accordi  di  ristrutturazione  dei  debiti,  i  piani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attestati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risanamento e le  convenzioni  di  moratoria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 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relativi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effetti, il  Governo  si  attiene  ai  seguenti  principi  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criteri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direttivi: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estendere la procedura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  cui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all'articolo  182-septies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decreto 16 marzo 1942, n. 267, all'accordo di  ristrutturazione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  liquidatorio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alla  convenzione  di  moratoria  conclusi  con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creditori,  anche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diversi  da  banche  e  intermediari   finanziari,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rappresentanti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almeno il 75 per cento  dei  crediti  di  una  o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categorie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giuridicamente ed economicamente omogenee;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eliminare o ridurre il limite del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60  per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cento  dei  crediti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previsto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nell'articolo 182-bis del regio decreto 16  marzo  1942,  n.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267, ove il debitore non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proponga  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moratoria  del  pagamento  dei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estranei,  di  cui  al  primo  comma  del  citato  articolo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182-bis, ne' richieda le misure protettive previste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dal  sesto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comma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medesimo articolo;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assimilare la disciplina delle misure protettive degli accordi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ristrutturazione dei debiti a quella prevista per la procedura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preventivo, in quanto compatibile;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estendere gli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effetti  dell'accordo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soci  illimitatamente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alle medesime condizioni previste nella disciplina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preventivo;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prevedere che il piano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attestato  abbia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forma  scritta,  data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certa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contenuto analitico;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imporre la rinnovazione delle prescritte attestazioni nel caso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successive modifiche, non marginali, dell'accordo o del piano.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Procedura di concordato preventivo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Nell'esercizio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della  delega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all'articolo  1,  per  il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riordino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disciplina della procedura di  concordato  preventivo,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Governo si attiene ai seguenti principi e criteri direttivi: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prevedere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l'ammissibilita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proposte  che  abbiano  natura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liquidatoria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esclusivamente quando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previsto l'apporto  di  risorse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esterne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aumentino in misura  apprezzabile  la  soddisfazione  dei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assicurato, in ogni caso, il pagamento di almeno il  20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cento dell'ammontare complessivo dei crediti chirografari;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procedere  alla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revisione  della  disciplina  delle   misure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protettive,  specialmente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quanto  alla  durata   e   agli   effetti,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prevedendone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revocabilita'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su ricorso degli interessati, ove  non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arrechino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beneficio al buon esito della procedura;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fissare le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  accertamento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veridicita'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dati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aziendali e di verifica della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fattibilita'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piano,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determinare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l'entita'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massima   dei   compensi    spettanti    ai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professionisti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incaricati    dal    debitore,    da    commisurare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proporzionalmente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all'attivo dell'impresa  soggetta  alla  procedura;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prevedere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i crediti dei professionisti sorti in funzione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deposito della domanda, anche ai sensi dell'articolo  161,  sesto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del regio decreto 16 marzo 1942, n. 267, della  proposta,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piano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della documentazione di cui ai  commi  secondo  e  terzo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predetto  articolo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161  siano  prededucibili  a  condizione  che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sia aperta a norma dell'articolo  163  del  medesimo  regio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n. 267 del 1942;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individuare i casi in cui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la  suddivisione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creditori  in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classi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secondo posizione giuridica e interessi  economici  omogenei,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obbligatoria, prevedendo, in ogni caso, che tale obbligo  sussiste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presenza di creditori assistiti da garanzie esterne;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determinare i poteri del tribunale,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  particolare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riguardo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valutazione della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fattibilita'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piano,  attribuendo  anche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poteri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verifica in ordine alla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fattibilita'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anche economica  dello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stesso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tenendo conto dei rilievi del commissario giudiziale;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sopprimere l'adunanza dei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creditori,  previa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regolamentazione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telematiche per l'esercizio del voto e la  formazione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contraddittorio sulle richieste delle parti,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adottare  un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sistema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calcolo delle maggioranze anche «per teste»,  nell'ipotesi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cui un solo creditore sia titolare di  crediti  pari  o  superiori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maggioranza di quelli ammessi al voto, con  apposita  disciplina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situazioni di conflitto di interessi;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disciplinare il diritto di voto dei creditori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  diritto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prelazione,  il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cui  pagamento  sia  dilazionato,  e  dei  creditori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soddisfatti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diverse dal denaro;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integrare la disciplina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dei  provvedimenti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riguardano  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rapporti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pendenti, con particolare riferimento: ai presupposti 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sospensione  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dopo  la  presentazione  del  piano,   anche   dello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scioglimento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; al procedimento e al ruolo del commissario  giudiziale;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agli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effetti, in relazione  agli  esiti  possibili  della  procedura,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alla decorrenza e alla durata  nell'ipotesi  di  sospensione;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competenza per la determinazione dell'indennizzo e  ai  relativi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criteri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quantificazione;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integrare  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disciplina  del  concordato  con 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aziendale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prevedendo: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che il piano possa contenere, salvo che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sia  programmata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beni o  diritti  sui  quali  sussista  la  causa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prelazione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una moratoria per il pagamento dei  creditori  muniti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privilegio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pegno o ipoteca per un periodo di tempo  anche  superiore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ad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 anno, riconoscendo in tal caso ai predetti creditori il diritto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voto;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che tale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disciplina  si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applichi  anche  alla  proposta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preveda 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aziendale  e  nel  contempo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beni non  funzionali  all'esercizio  dell'impresa,  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condizione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possa ritenersi,  a  seguito  di  una  valutazione  in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concreto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piano, che i creditori  vengano  soddisfatti  in  misura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prevalente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 ricavato prodotto dalla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aziendale;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che tale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disciplina  si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applichi  anche  nei  casi  in  cui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l'azienda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sia oggetto di contratto di  affitto,  anche  se  stipulato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anteriormente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domanda di concordato;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prevedere  una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dettagliata  disciplina  della  fase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esecuzione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piano, anche con riguardo  agli  effetti  purgativi  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deroga alla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passiva di cui  all'articolo  2560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civile, con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il tribunale di  affidare  ad  un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terzo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compito di porre in essere gli atti necessari all'esecuzione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proposta concordataria;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riordinare la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disciplina  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revoca,  dell'annullamento  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della  risoluzione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   concordato   preventivo,   prevedendo 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legittimazione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commissario giudiziale a richiedere, su istanza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creditore, la risoluzione del concordato per inadempimento;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stabilire  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presupposti  per  l'estensione  degli   effetti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esdebitatori</w:t>
      </w:r>
      <w:proofErr w:type="spellEnd"/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soci illimitatamente responsabili che  siano  garanti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con eventuale distinzione tra  garanzie  personali  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reali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o)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prevedere  il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riordino  e  la  semplificazione  delle  varie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tipologie  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finanziamento  alle  imprese  in  crisi,  riconoscendo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stabilita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prededuzione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finanziamenti  autorizzati   dal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giudice  nel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caso   di   successiva   liquidazione   giudiziale   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amministrazione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straordinaria, salvo il caso  di  atti  in  frode  ai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creditori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p) disciplinare il trattamento del credito da imposta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sul  valore</w:t>
      </w:r>
      <w:proofErr w:type="gram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aggiunto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concordato preventivo anche in presenza  di  transazione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fiscale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tenendo conto anche delle pronunce della Corte di  giustizia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dell'Unione europea.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Nell'esercizio della delega di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cui  al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comma  1,  nel  caso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procedura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riguardante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il Governo  si  attiene  ai  seguenti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principi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criteri direttivi: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esplicitare presupposti, legittimazione ed effetti dell'azione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dell'azione dei  creditori  sociali,  in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conformita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principi dettati dal codice civile;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imporre  agli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organi  della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dovere  di   dare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tempestiva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attuazione alla proposta  omologata,  stabilendo  che,  in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caso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comportamenti dilatori od ostruzionistici, l'attuazione possa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essere  affidata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  un  amministratore  provvisorio,  nominato  dal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tribunale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dotato  dei  poteri  spettanti  all'assemblea  ovvero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potere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sostituirsi ai soci nell'esercizio del voto  in  assemblea,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garanzia di adeguati strumenti d'informazione e di tutela,  in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sede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concorsuale, dei soci;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prevedere  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in  caso  di  operazioni  di  trasformazione,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fusione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scissione poste in essere nel corso della procedura: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l'opposizione dei creditori possa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essere  proposta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solo  in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sede  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controllo  giudiziale  sulla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legittimita'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 domanda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concordataria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gli effetti delle operazioni siano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irreversibili,  anche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caso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risoluzione  o  di  annullamento  del  concordato,  salvo  il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risarcimento dei soci o dei terzi  danneggiati,  ai  sensi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articoli 2500-bis e 2504-quater del codice civile;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non spetti ai soci il diritto di recesso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  conseguenza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operazioni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incidenti   sull'organizzazione   o   sulla    struttura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finanziaria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Procedura di liquidazione giudiziale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Nell'esercizio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della  delega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all'articolo  1,  per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disciplina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procedure di liquidazione giudiziale, il Governo  si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attiene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principi e criteri direttivi di cui al presente articolo.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Governo adotta misure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dirette  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rendere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efficace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funzione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curatore: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integrando  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disciplina  sulle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  gli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incarichi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assunti nel succedersi delle procedure;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definendo i poteri di accertamento 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  accesso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pubbliche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amministrazioni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a banche di  dati,  per  assicurare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l'effettivita'</w:t>
      </w:r>
      <w:proofErr w:type="spell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dell'apprensione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dell'attivo, anche responsabilizzando il debitore;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specificando   il   contenuto   minimo   del   programma 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liquidazione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chiarendo l'ambito dei poteri giudiziali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  cui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all'articolo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108, secondo comma, del regio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decreto  16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marzo  1942,  n.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267,  in</w:t>
      </w:r>
      <w:proofErr w:type="gram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ipotesi  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subentro  del  curatore  nel  contratto  preliminare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vendita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attribuendo al curatore, previa acquisizione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delle  prescritte</w:t>
      </w:r>
      <w:proofErr w:type="gram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autorizzazioni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i  poteri  per  il  compimento  degli  atti  e  delle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operazioni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riguardanti l'organizzazione e  la  struttura  finanziaria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previsti nel programma di  liquidazione,  assicurando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un'adeguata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tempestiva informazione dei soci e dei creditori 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idonei strumenti di  tutela,  in  sede  concorsuale,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stessi e dei terzi interessati.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  fine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semplificare  la  gestione  delle  procedure  meno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complesse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le funzioni del  comitato  dei  creditori  possono  essere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sostituite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forme di consultazione telematica del ceto creditorio,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silenzio-assenso.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procedura di liquidazione giudiziale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potenziata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mediante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l'adozione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misure dirette a: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escludere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l'operativita'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esecuzioni speciali e di privilegi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processuali,  anche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fondiari;  prevedere,  in  ogni  caso,  che   il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privilegio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fondiario continui  ad  operare  sino  alla  scadenza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anno successivo a quello di entrata  in  vigore  del  decreto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legislativo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ovvero dell'ultimo dei  decreti  legislativi  emanati  in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attuazione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delega di cui all'articolo 1;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far decorrere il periodo sospetto per le azioni di inefficacia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revocatoria, a ritroso, dal deposito della domanda cui sia  seguita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l'apertura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liquidazione giudiziale, fermo restando il  disposto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69-bis, secondo comma, del regio decreto 16 marzo 1942,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267.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fini  dell'esercizio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azioni  di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il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Governo prevede la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legittimazione  del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curatore  a  promuovere  o  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proseguire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per le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capitali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  per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cooperative,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sociale di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l'azione dei creditori  sociali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prevista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dall'articolo 2394  del  codice  civile,  l'azione  prevista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dall'articolo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2476, settimo comma, del codice civile,  le  azioni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previste dall'articolo 2497 del codice  civile  e  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altre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analoghe  azioni  di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contemplate  da  singole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legge;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l'azione sociale di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l'azione  dei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creditori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sociali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prevista dall'articolo 2394 del codice  civile,  in  caso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violazione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regole di  separatezza  fra  uno  o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patrimoni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destinati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costituiti dalla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il  patrimonio  della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medesima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per   le 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 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persone,   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l'azione   sociale 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nei confronti del socio amministratore  cui  non  sia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stata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personalmente estesa la procedura di liquidazione giudiziale.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La disciplina dei rapporti giuridici pendenti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integrata: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limitando 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prededuzione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in ogni caso di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prosecuzione  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subentro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 curatore,  compreso  l'esercizio  provvisorio  e  salva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diversa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previsione normativa, ai  soli  crediti  maturati  nel  corso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procedura;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prevedendo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lo  scioglimento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contratti  aventi  carattere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personale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non proseguano con il consenso della controparte;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 dettando   un'autonoma   regolamentazione   del    contratto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preliminare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anche in relazione alla  disciplina  degli  immobili  da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costruire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La disciplina degli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effetti  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procedura  sui  rapporti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lavoro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subordinato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coordinata  con  la  legislazione  vigente  in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materia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diritto del lavoro, per quanto concerne il  licenziamento,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forme assicurative e di integrazione salariale, il trattamento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fine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rapporto e le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insinuazione al passivo.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Il sistema di accertamento del passivo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improntato  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criteri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maggiore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rapidita'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snellezza e concentrazione,  adottando  misure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dirette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agevolare la presentazione telematica delle domande tempestive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creditori e terzi, anche non residenti nel  territorio  nazionale,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restringendo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l'ammissibilita'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domande tardive;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introdurre preclusioni attenuate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fase monocratica;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prevedere forme semplificate per le domande di minor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valore  o</w:t>
      </w:r>
      <w:proofErr w:type="gram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complessita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assicurare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stabilita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alle  decisioni  sui  diritti   reali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immobiliari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attrarre nella sede concorsuale l'accertamento di ogni credito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opposto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compensazione ai sensi dell'articolo 56 del regio  decreto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 marzo 1942, n. 267;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chiarire le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verifica dei diritti vantati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su  beni</w:t>
      </w:r>
      <w:proofErr w:type="gram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debitore che sia costituito terzo datore di ipoteca;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adeguare i criteri civilistici di computo degli interessi alle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modalita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liquidazione dell'attivo di cui al comma 9.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L'obiettivo  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massima  trasparenza  ed  efficienza  delle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operazioni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liquidazione dell'attivo della procedura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perseguito: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introducendo sistemi informativi e di vigilanza della gestione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liquidatoria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caratterizzati da trasparenza,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pubblicita'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obblighi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rendicontazione;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garantendo 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competitivita'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operazioni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  liquidazione</w:t>
      </w:r>
      <w:proofErr w:type="gram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nell'ambito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mercato unitario telematico nazionale delle  vendite,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caratterizzato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dalla presenza di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un  ente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certifichi  la  ragionevole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probabilita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soddisfazione dei crediti  insinuati  al  passivo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ciascuna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procedura aderente al sistema;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dalla presenza di un operatore del sistema di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regolamento  e</w:t>
      </w:r>
      <w:proofErr w:type="gram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compensazione;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dal riconoscimento, ai creditori che ne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facciano  richiesta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 titolo che li abiliti a partecipare alle vendite  dei  beni  in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misura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proporzionale alla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probabilita'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soddisfazione  del  loro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credito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certificata dall'ente di cui al numero 1);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dalla presenza di uno o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fondi per la gestione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dei  beni</w:t>
      </w:r>
      <w:proofErr w:type="gram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invenduti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introducendo misure volte a garantire all'insolvente i diritti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informazione, accesso  e  partecipazione,  prevedendo  che,  fatte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salve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eventuali limitazioni motivatamente e specificamente fissate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dal  giudice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delegato,  all'insolvente   medesimo   sia   assicurata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l'informazione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sull'andamento della procedura e che lo  stesso  abbia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accesso agli atti della procedura non coperti da  segreto,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prenderne visione e di estrarne copia.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Al fine di accelerare la chiusura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della  procedura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articolo, sono adottate misure dirette a: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affidare la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fase  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riparto  al  curatore,  fatta  salva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facolta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interessati di  proporre  opposizione,  ricorrendo  al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integrare la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disciplina  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chiusura  della  procedura  in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pendenza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procedimenti giudiziari, specificando che  essa  concerne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tutti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 processi nei quali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parte il curatore, comprese  le  azioni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l'esercizio dei diritti derivanti dalla liquidazione giudiziale 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dalle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procedure esecutive,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le azioni cautelari  ed  esecutive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finalizzate  ad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ottenere  l'attuazione  delle  decisioni  favorevoli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conseguite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dalla liquidazione giudiziale;  prevedere  in  particolare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curatore conservi la legittimazione esclusiva in relazione  ai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predetti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procedimenti e che, con il decreto di chiusura  in  pendenza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procedimenti giudiziari, il tribunale disponga sulle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rendiconto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 riparto supplementare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 sulla  determinazione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supplemento di compenso eventualmente spettante  al  curatore  in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caso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realizzazione di ulteriore attivo; prevedere che al  curatore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consentito di mantenere aperta  la  partita  IVA  anche  dopo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chiusura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liquidazione giudiziale in  pendenza  di  procedimenti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giudiziari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prevedere  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alla  chiusura  della  procedura  relativa  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capitali, nei casi di cui ai numeri 1)  e  2)  del  primo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dell'articolo 118 del regio decreto 16 marzo 1942, n.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267,  il</w:t>
      </w:r>
      <w:proofErr w:type="gram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curatore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convochi l'assemblea ordinaria dei soci per le deliberazioni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necessarie  ai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fini  della  ripresa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 della   sua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cessazione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ovvero per la trattazione di argomenti  sollecitati,  con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richiesta  scritta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da  un  numero  di  soci  che  rappresenti   una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percentuale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significativa del capitale sociale;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d)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disciplinare  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incentivare  le   proposte   di   concordato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liquidatorio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giudiziale da parte di creditori  e  di  terzi,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stesso debitore, ove questi apporti risorse che incrementino in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modo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apprezzabile l'attivo.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Esdebitazione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Nell'esercizio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della  delega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all'articolo  1,  per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disciplina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procedura di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esdebitazione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all'esito della procedura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  liquidazione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giudiziale,  il  Governo  si  attiene  ai  seguenti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principi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criteri direttivi: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prevedere  per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debitore  la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presentare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domanda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esdebitazione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subito dopo la chiusura della  procedura  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ogni caso, dopo tre anni dalla sua apertura, al di fuori dei  casi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frode o di malafede 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abbia  collaborato  con  gli  organi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procedura;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introdurre  particolari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forme  di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esdebitazione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diritto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riservate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insolvenze minori, fatta  salva  per  i  creditori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possibilita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proporre opposizione dinanzi al tribunale;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prevedere anche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per  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l'ammissione  al  beneficio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liberazione dai debiti  residui  nei  confronti  dei  creditori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soddisfatti,  previo  riscontro  dei  presupposti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meritevolezza</w:t>
      </w:r>
      <w:proofErr w:type="spellEnd"/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capo agli amministratori e, nel caso di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persone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in capo ai soci.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Sovraindebitamento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Nell'esercizio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della  delega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all'articolo  1,  per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disciplina  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procedura   di   composizione   delle   crisi   da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sovraindebitamento</w:t>
      </w:r>
      <w:proofErr w:type="spellEnd"/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alla  legge  27  gennaio  2012,  n.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3,  il</w:t>
      </w:r>
      <w:proofErr w:type="gram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Governo procede al riordino e alla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semplificazione  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disciplina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materia attenendosi ai seguenti principi e criteri direttivi: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 comprendere   nella   procedura   i   soci   illimitatamente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individuare criteri di  coordinamento  nella  gestione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procedure per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sovraindebitamento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riguardanti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membri 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stessa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famiglia;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disciplinare   le   soluzioni   dirette   a   promuovere 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continuazione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dell'attivita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svolta  dal   debitore, 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  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modalita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 loro   eventuale   conversione   nelle   soluzioni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liquidatorie,  anche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  istanza  del   debitore,   e   consentendo,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esclusivamente  per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debitore-consumatore,  solo   la   soluzione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liquidatoria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con esclusione dell'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esdebitazione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nel caso in  cui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crisi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l'insolvenza derivino da colpa grave, malafede  o  frode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consentire al debitore meritevole, che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  sia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grado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offrire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creditori alcuna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diretta  o  indiretta,  nemmeno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futura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di accedere all'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esdebitazione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solo per una volta, fatto salvo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l'obbligo  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pagamento  del  debito  entro  quattro  anni,  laddove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sopravvengano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utilita'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prevedere che il piano del consumatore possa comprendere anche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la  ristrutturazione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 crediti   derivanti   da   contratti 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finanziamento  con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cessione  del  quinto  dello  stipendio  o 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pensione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dalle operazioni di prestito su pegno;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prevedere  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nella   relazione   dell'organismo   di   cui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9, comma 3-bis, della legge 27 gennaio 2012, n.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3,  sia</w:t>
      </w:r>
      <w:proofErr w:type="gram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indicato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 il soggetto finanziatore, ai fini della  concessione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finanziamento,  abbia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tenuto  conto  del   merito   creditizio 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richiedente,  valutato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relazione  al  suo  reddito  disponibile,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dedotto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l'importo necessario a mantenere un dignitoso tenore di vita;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f)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precludere  l'accesso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alle  procedure   ai   soggetti 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esdebitati</w:t>
      </w:r>
      <w:proofErr w:type="spellEnd"/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nei cinque  anni  precedenti  la  domanda  o  che  abbiano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beneficiato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esdebitazione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due  volte,  ovvero  nei  casi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frode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accertata;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introdurre misure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protettive  simili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quelle  previste  nel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concordato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preventivo, revocabili su istanza dei creditori,  o  anche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d'ufficio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caso di atti in frode ai creditori;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riconoscere  l'iniziativa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l'apertura  delle   soluzioni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liquidatorie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anche in pendenza di procedure  esecutive  individuali,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creditori  e,  quando  l'insolvenza  riguardi  l'imprenditore,  al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pubblico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ministero;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ammettere all'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esdebitazione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anche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  persone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giuridiche,  su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domanda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con procedura semplificata,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non  ricorrano  ipotesi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frode ai creditori o  di  volontario  inadempimento  del  piano  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dell'accordo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prevedere  misure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sanzionatorie,  eventualmente  di   natura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processuale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riguardo ai poteri di impugnativa e di opposizione, 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carico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   creditore   che   abbia   colpevolmente    contribuito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all'aggravamento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situazione di indebitamento;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attribuire  anche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creditori  e  al  pubblico   ministero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l'iniziativa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la conversione in procedura liquidatoria,  nei  casi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frode o inadempimento.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Privilegi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Nell'esercizio della delega di cui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all'articolo  1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il  Governo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procede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riordino e  alla  revisione  del  sistema  dei  privilegi,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principalmente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l'obiettivo di ridurre le  ipotesi  di  privilegio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generale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speciale, con particolare riguardo ai privilegi retentivi,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eliminando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quelle non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attuali rispetto  al  tempo  in  cui  sono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state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introdotte e adeguando  in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l'ordine  delle  cause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legittime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prelazione.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Garanzie non possessorie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Nell'esercizio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della  delega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all'articolo  1,  per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disciplina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sistema delle garanzie reali mobiliari, il Governo  si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attiene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seguenti principi e criteri direttivi: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regolamentare  una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forma   di   garanzia   mobiliare   senza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spossessamento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avente ad  oggetto  beni,  materiali  o  immateriali,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futuri, determinati o determinabili, fatta salva  la  specifica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indicazione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dell'ammontare   massimo    garantito,    eventualmente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utilizzabile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anche a garanzia di crediti diversi o ulteriori rispetto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quelli originariamente individuati,  disciplinandone  i  requisiti,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ivi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compresa 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forma scritta,  e  le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costituzione,  anche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mediante  iscrizione   in   apposito   registro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informatizzato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le regole di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opponibilita'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terzi  e  il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concorso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gli altri creditori muniti di cause di prelazione;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regolamentare  forme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 contenuto,   requisiti   ed   effetti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dell'iscrizione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registro informatizzato, direttamente accessibile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via telematica secondo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salvaguardino la  protezione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dati, al fine  di  consentire  le  operazioni  di  consultazione,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iscrizione,  annotazione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modifica,  rinnovo  ed  estinzione   delle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garanzie,   </w:t>
      </w:r>
      <w:proofErr w:type="spellStart"/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  la   regolazione   del   concorso   conseguente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all'eventualita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plurime annotazioni; subordinare le operazioni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consultazione,  iscrizione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modifica,  annotazione  e   rinnovo   al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pagamento  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  importo  in  denaro,  determinato  anche  in   via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regolamentare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in modo da assicurare  la  copertura  delle  spese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gestione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registro;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c) stabilire che, salvo diverso accordo delle parti,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il  soggetto</w:t>
      </w:r>
      <w:proofErr w:type="gram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costituente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garanzia abbia 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utilizzare, nel rispetto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principi di buona fede e  di  correttezza  e  in  ogni  caso  nel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rispetto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destinazione economica, i beni  oggetto  di  garanzia,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nell'esercizio della propria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economica, estendendo in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caso la prelazione dai beni originari a quelli che  risulteranno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all'esito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atti di disposizione, senza effetto novativo  per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garanzia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originariamente concessa, fatta salva 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creditore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promuovere azioni conservative o inibitorie nel caso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abuso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costituente;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consentire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  creditore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escutere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stragiudizialmente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garanzia  anche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deroga  al  divieto  del  patto  commissorio,  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condizione  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valore  dei  beni  sia  determinato  in  maniera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oggettiva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fatto salvo  l'obbligo  di  restituire  immediatamente  al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o ad altri creditori, l'eventuale eccedenza tra  il  valore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realizzo o assegnazione e l'importo del credito;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prevedere forme di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pubblicita'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controllo  giurisdizionale</w:t>
      </w:r>
      <w:proofErr w:type="gram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dell'esecuzione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stragiudiziale di cui alla  lettera  d),  regolare  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rapporti  tra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stessa  e  le  procedure   esecutive   forzate   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concorsuali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adottare misure di protezione del debitore  consumatore,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forme di tutela dei terzi  che  abbiano  contrattato  con  il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debitore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spossessato ovvero  abbiano  acquistato  in  buona  fede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diritti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sul bene mobile oggetto del pegno, curando in  ogni  caso  il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coordinamento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nuova disciplina con  le  disposizioni  normative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vigenti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l'attuazione delle disposizioni di cui al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comma  1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lettera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),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autorizzata la spesa di  euro  150.000  per  l'anno  2017.  Al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relativo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onere si provvede mediante  corrispondente  riduzione  dello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stanziamento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fondo speciale di parte corrente iscritto,  ai  fini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bilancio triennale 2017-2019, nell'ambito del programma «Fondi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riserva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speciali» della missione «Fondi da ripartire»  dello  stato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previsione del Ministero dell'economia e delle finanze per  l'anno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2017, allo scopo parzialmente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utilizzando  l'accantonamento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relativo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Ministero della giustizia.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12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Garanzie in favore degli acquirenti di immobili da costruire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Governo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delegato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ad  adottare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con  le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nei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termini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1, disposizioni in materia di tutela  dei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diritti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patrimoniali  degli  acquirenti  di  immobili  da  costruire,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 seguenti principi e criteri direttivi: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fine di garantire il controllo di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legalita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parte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notaio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sull'adempimento   dell'obbligo   di   stipulazione   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fideiussione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agli articoli 2 e 3 del  decreto  legislativo  20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giugno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2005, n. 122,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dell'obbligo di rilascio  della  polizza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assicurativa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indennitaria di cui all'articolo 4 del medesimo  decreto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legislativo,  stabilire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l'atto  o  il  contratto  avente   come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finalita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trasferimento non immediato della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proprieta'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di  altro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reale di godimento  su  un  immobile  da  costruire,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qualunque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atto avente le medesime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debba  essere  stipulato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atto pubblico o per scrittura privata autenticata;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prevedere che dall'inadempimento dell'obbligo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assicurativo  di</w:t>
      </w:r>
      <w:proofErr w:type="gram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all'articolo 4 del citato decreto legislativo  n.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122  del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2005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consegua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nullita'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relativa del  contratto,  nei  termini  previsti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dall'articolo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2, comma 1, del medesimo decreto legislativo.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13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Rapporti tra liquidazione giudiziale e misure penali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Nell'esercizio della delega di cui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all'articolo  1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il  Governo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adotta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disposizioni  di  coordinamento  con  il  codice  delle  leggi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antimafia  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misure  di  prevenzione,  di  cui   al   decreto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legislativo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6 settembre 2011, n. 159, stabilendo condizioni e criteri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prevalenza,  rispetto  alla  gestione  concorsuale,  delle  misure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cautelari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adottate in sede penale,  anteriormente  o  successivamente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dichiarazione di insolvenza.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Nell'esercizio della delega di cui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all'articolo  1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il  Governo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adotta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disposizioni di coordinamento con  la  disciplina  di  cui  al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legislativo 8 giugno 2001, n. 231, e in  particolare  con  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misure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cautelari  previste  dalla  disciplina  sulla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amministrativa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 persone  giuridiche,  delle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delle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associazioni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anche prive di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personalita'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giuridica, nel rispetto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principio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prevalenza del regime concorsuale, salvo  che  ricorrano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ragioni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preminente tutela di interessi di carattere penale.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14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Modifiche al codice civile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Nell'esercizio della delega di cui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all'articolo  1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il  Governo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procede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modifiche delle seguenti disposizioni del codice  civile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necessarie per  la  definizione  della  disciplina  organica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attuazione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principi e criteri  direttivi  di  cui  alla  presente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in particolare prevedendo: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l'applicabilita'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dell'articolo   2394   alle 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limitata e l'abrogazione dell'articolo 2394-bis;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il  dovere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dell'imprenditore  e  degli  organi  sociali 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istituire  assetti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organizzativi   adeguati   per   la   rilevazione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tempestiva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crisi e della perdita della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aziendale,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di attivarsi per l'adozione tempestiva di uno degli strumenti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previsti  dall'ordinamento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il  superamento  della  crisi  e  il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recupero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continuita'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aziendale;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l'assoggettamento alla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procedura  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liquidazione  giudiziale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come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causa di  scioglimento  delle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capitali  ai  sensi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2484;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sospensione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dell'operativita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causa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scioglimento di cui all'articolo 2484, primo comma, numero  4),  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2545-duodecies,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degli obblighi  posti  a  carico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organi sociali dagli articoli  2446,  secondo  e  terzo  comma,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2447, 2482-bis, quarto, quinto e sesto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comma,  2482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-ter  e  2486,  in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forza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misure protettive previste nell'ambito delle procedure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allerta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di composizione assistita della  crisi,  degli  accordi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ristrutturazione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debiti e di  regolazione  concordata  preventiva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crisi;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i criteri di quantificazione del danno risarcibile nell'azione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promossa contro l'organo di amministrazione  della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fondata sulla violazione di  quanto  previsto  dall'articolo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2486;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l'applicabilita'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disposizioni  dell'articolo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2409  alle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limitata,  anche  prive  di  organo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controllo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l'estensione  dei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casi  in  cui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obbligatoria  la  nomina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dell'organo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controllo, anche monocratico, o del revisore, da parte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limitata, in particolare  prevedendo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tale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obbligo quando la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due  esercizi  consecutivi  ha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superato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almeno uno dei seguenti limiti: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totale dell'attivo dello stato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patrimoniale:  2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milioni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euro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ricavi delle vendite e delle prestazioni: 2 milioni di euro;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dipendenti occupati in media durante l'esercizio: 10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h) che, se 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responsabilita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limitata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in  tutti  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casi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cui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obbligata per legge, non nomina l'organo di  controllo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revisore entro il termine previsto  dall'articolo  2477,  quinto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comma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il tribunale provveda alla nomina, oltre che su  richiesta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ogni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interessato, anche su segnalazione del conservatore del registro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imprese;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che  l'obbligo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nomina  dell'organo  di  controllo  o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revisore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cessi, per 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limitata,  quando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tre esercizi consecutivi non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superato alcuno dei limiti di cui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lettera g).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15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Liquidazione coatta amministrativa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Nell'esercizio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della  delega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all'articolo  1,  per  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riforma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 liquidazione  coatta  amministrativa,  il  Governo  si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attiene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seguenti principi e criteri direttivi: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applicare in via generale la disciplina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concorsuale  ordinaria</w:t>
      </w:r>
      <w:proofErr w:type="gram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imprese in stato di  crisi  o  di  insolvenza  attualmente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soggette  alla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procedura  di  liquidazione  coatta   amministrativa,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mantenendo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fermo il relativo regime speciale solo nei casi previsti: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dalle  leggi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speciali  in  materia  di  banche  e  imprese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assimilate,   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intermediari   finanziari,   imprese   assicurative   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assimilate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 dalle   leggi   speciali   in   materia   di   procedimenti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amministrativi  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competenza  delle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amministrative 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vigilanza,   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conseguenti   all'accertamento   di 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irregolarita'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all'applicazione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sanzioni da parte delle medesime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attribuire  alle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autorita'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amministrative  di  vigilanza  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competenze  in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tema  di  segnalazione  dell'allerta  e  le  funzioni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attribuite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agli organismi di composizione della crisi nelle procedure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  allerta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di  composizione  assistita  della   crisi   di   cui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4, anche al fine di individuare soluzioni  di  carattere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conservativo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 la  legittimazione  alla  domanda  di  apertura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procedura di liquidazione giudiziale di cui all'articolo 7.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disposizioni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  presente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articolo  e  quelle  dei  decreti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legislativi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emanati in attuazione dello stesso sono applicabili nelle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regioni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statuto speciale e nelle province autonome di Trento  e  di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Bolzano compatibilmente con i rispettivi statuti e le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relative  norme</w:t>
      </w:r>
      <w:proofErr w:type="gramEnd"/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attuazione, anche con riferimento  alla  legge  costituzionale  18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ottobre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2001, n. 3. </w:t>
      </w:r>
    </w:p>
    <w:p w:rsidR="004471F3" w:rsidRPr="004471F3" w:rsidRDefault="004471F3" w:rsidP="004471F3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it-IT"/>
        </w:rPr>
      </w:pPr>
      <w:r w:rsidRPr="004471F3">
        <w:rPr>
          <w:rFonts w:eastAsia="Times New Roman" w:cs="Times New Roman"/>
          <w:szCs w:val="24"/>
          <w:lang w:eastAsia="it-IT"/>
        </w:rPr>
        <w:t xml:space="preserve">Capo III </w:t>
      </w:r>
      <w:r w:rsidRPr="004471F3">
        <w:rPr>
          <w:rFonts w:eastAsia="Times New Roman" w:cs="Times New Roman"/>
          <w:szCs w:val="24"/>
          <w:lang w:eastAsia="it-IT"/>
        </w:rPr>
        <w:br/>
      </w:r>
      <w:r w:rsidRPr="004471F3">
        <w:rPr>
          <w:rFonts w:eastAsia="Times New Roman" w:cs="Times New Roman"/>
          <w:szCs w:val="24"/>
          <w:lang w:eastAsia="it-IT"/>
        </w:rPr>
        <w:br/>
        <w:t>Disposizioni finanziarie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16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Disposizioni finanziarie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Dall'attuazione della presente legge e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dei  decreti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legislativi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essa previsti, ad eccezione delle  disposizioni  dell'articolo  2,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1, lettera o), e dell'articolo 11, comma 1, lettera a), per  le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quali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previste specifiche autorizzazioni di  spesa,  non  devono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derivare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nuovi o maggiori oneri a carico della finanza  pubblica.  Ad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essa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 provvede con le  risorse  umane,  strumentali  e  finanziarie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previste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dalla legislazione vigente.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considerazione della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complessita'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della  materia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trattata  e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dell'impossibilita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procedere alla determinazione degli  eventuali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effetti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finanziari, per ciascuno schema di decreto legislativo di cui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presente legge, la corrispondente  relazione  tecnica  evidenzia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effetti sui saldi di finanza pubblica. Qualora uno o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decreti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legislativi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determinino nuovi  o  maggiori  oneri,  che  non  trovino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compensazione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proprio ambito, si provvede ai sensi  dell'articolo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17, comma 2, della legge 31 dicembre 2009, n. 196.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presente legge munita del sigillo </w:t>
      </w: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dello  Stato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inserita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nella  Raccolta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ufficiale  degli  atti  normativi  della  Repubblica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italiana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. E' fatto obbligo a chiunque spetti di osservarla e di farla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osservare</w:t>
      </w:r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come legge dello Stato.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Data a Roma, addi' 19 ottobre 2017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</w:t>
      </w:r>
      <w:proofErr w:type="spellStart"/>
      <w:proofErr w:type="gram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Gentiloni</w:t>
      </w:r>
      <w:proofErr w:type="spell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Silveri</w:t>
      </w:r>
      <w:proofErr w:type="spellEnd"/>
      <w:proofErr w:type="gramEnd"/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>,  Presidente   del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Consiglio dei ministri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Orlando, Ministro della giustizia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4471F3" w:rsidRPr="004471F3" w:rsidRDefault="004471F3" w:rsidP="004471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471F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Orlando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4471F3" w:rsidRPr="004471F3" w:rsidTr="004471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71F3" w:rsidRPr="004471F3" w:rsidRDefault="004471F3" w:rsidP="004471F3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4471F3" w:rsidRPr="004471F3" w:rsidRDefault="004471F3" w:rsidP="004471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16202" w:rsidRDefault="00916202" w:rsidP="004471F3">
      <w:pPr>
        <w:jc w:val="both"/>
      </w:pPr>
    </w:p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F3"/>
    <w:rsid w:val="004471F3"/>
    <w:rsid w:val="0091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E566E-1C8B-4891-BB99-47F2952A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4471F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47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471F3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4471F3"/>
  </w:style>
  <w:style w:type="paragraph" w:styleId="NormaleWeb">
    <w:name w:val="Normal (Web)"/>
    <w:basedOn w:val="Normale"/>
    <w:uiPriority w:val="99"/>
    <w:semiHidden/>
    <w:unhideWhenUsed/>
    <w:rsid w:val="004471F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dentro">
    <w:name w:val="dentro"/>
    <w:basedOn w:val="Carpredefinitoparagrafo"/>
    <w:rsid w:val="00447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9451</Words>
  <Characters>53875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2017-10-31T06:41:00Z</dcterms:created>
  <dcterms:modified xsi:type="dcterms:W3CDTF">2017-10-31T06:43:00Z</dcterms:modified>
</cp:coreProperties>
</file>