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C53" w:rsidRPr="00073344" w:rsidRDefault="00AC7C53" w:rsidP="00AC7C53">
      <w:pPr>
        <w:pStyle w:val="Titolo1"/>
        <w:ind w:left="567" w:right="566"/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073344">
        <w:rPr>
          <w:rFonts w:ascii="CaslonOpnface BT" w:hAnsi="CaslonOpnface BT" w:cs="Arial"/>
          <w:noProof/>
          <w:sz w:val="40"/>
          <w:szCs w:val="40"/>
        </w:rPr>
        <w:drawing>
          <wp:inline distT="0" distB="0" distL="0" distR="0">
            <wp:extent cx="609600" cy="6743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C53" w:rsidRPr="00073344" w:rsidRDefault="00AC7C53" w:rsidP="00AC7C53">
      <w:pPr>
        <w:pStyle w:val="Titolo1"/>
        <w:ind w:left="567" w:right="566"/>
        <w:jc w:val="center"/>
        <w:rPr>
          <w:rFonts w:ascii="Arial" w:hAnsi="Arial" w:cs="Arial"/>
          <w:b/>
          <w:bCs/>
          <w:sz w:val="40"/>
          <w:szCs w:val="40"/>
        </w:rPr>
      </w:pPr>
      <w:r w:rsidRPr="00073344">
        <w:rPr>
          <w:rFonts w:ascii="Arial" w:hAnsi="Arial" w:cs="Arial"/>
          <w:b/>
          <w:bCs/>
          <w:sz w:val="40"/>
          <w:szCs w:val="40"/>
        </w:rPr>
        <w:t>TRIBUNALE di GENOVA</w:t>
      </w:r>
    </w:p>
    <w:p w:rsidR="00AC7C53" w:rsidRPr="00073344" w:rsidRDefault="00AC7C53" w:rsidP="00AC7C53">
      <w:pPr>
        <w:ind w:left="567" w:right="566"/>
        <w:jc w:val="center"/>
        <w:rPr>
          <w:b/>
          <w:sz w:val="36"/>
          <w:szCs w:val="36"/>
        </w:rPr>
      </w:pPr>
      <w:r w:rsidRPr="00073344">
        <w:rPr>
          <w:b/>
          <w:sz w:val="36"/>
          <w:szCs w:val="36"/>
        </w:rPr>
        <w:t>Sezione VII Civile</w:t>
      </w:r>
    </w:p>
    <w:p w:rsidR="00AC7C53" w:rsidRDefault="00AC7C53" w:rsidP="00AC7C53">
      <w:pPr>
        <w:ind w:left="567" w:right="5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 w:rsidR="00073344">
        <w:rPr>
          <w:sz w:val="28"/>
          <w:szCs w:val="28"/>
        </w:rPr>
        <w:t>Presidente di S</w:t>
      </w:r>
      <w:r>
        <w:rPr>
          <w:sz w:val="28"/>
          <w:szCs w:val="28"/>
        </w:rPr>
        <w:t xml:space="preserve">ezione </w:t>
      </w:r>
    </w:p>
    <w:p w:rsidR="00AC7C53" w:rsidRDefault="00AC7C53" w:rsidP="00AC7C53">
      <w:pPr>
        <w:ind w:left="567" w:right="566"/>
        <w:jc w:val="center"/>
        <w:rPr>
          <w:sz w:val="28"/>
          <w:szCs w:val="28"/>
        </w:rPr>
      </w:pPr>
    </w:p>
    <w:p w:rsidR="00AC7C53" w:rsidRPr="00AC7C53" w:rsidRDefault="00AC7C53" w:rsidP="00AC7C53">
      <w:pPr>
        <w:ind w:left="567" w:right="566"/>
        <w:rPr>
          <w:i/>
          <w:sz w:val="28"/>
          <w:szCs w:val="28"/>
        </w:rPr>
      </w:pPr>
      <w:r w:rsidRPr="00A50F36">
        <w:rPr>
          <w:i/>
          <w:sz w:val="28"/>
          <w:szCs w:val="28"/>
        </w:rPr>
        <w:t xml:space="preserve">Ai </w:t>
      </w:r>
      <w:proofErr w:type="spellStart"/>
      <w:r w:rsidRPr="00A50F36">
        <w:rPr>
          <w:i/>
          <w:sz w:val="28"/>
          <w:szCs w:val="28"/>
        </w:rPr>
        <w:t>sigg.ri</w:t>
      </w:r>
      <w:proofErr w:type="spellEnd"/>
      <w:r w:rsidRPr="00A50F36">
        <w:rPr>
          <w:i/>
          <w:sz w:val="28"/>
          <w:szCs w:val="28"/>
        </w:rPr>
        <w:t xml:space="preserve"> Presidenti </w:t>
      </w:r>
      <w:r w:rsidR="00C418D3" w:rsidRPr="00A50F36">
        <w:rPr>
          <w:i/>
          <w:sz w:val="28"/>
          <w:szCs w:val="28"/>
        </w:rPr>
        <w:t xml:space="preserve">e referenti </w:t>
      </w:r>
      <w:r w:rsidRPr="00A50F36">
        <w:rPr>
          <w:i/>
          <w:sz w:val="28"/>
          <w:szCs w:val="28"/>
        </w:rPr>
        <w:t>de:</w:t>
      </w:r>
    </w:p>
    <w:p w:rsidR="00AC7C53" w:rsidRPr="00AC7C53" w:rsidRDefault="00AC7C53" w:rsidP="00AC7C53">
      <w:pPr>
        <w:ind w:left="567" w:right="566"/>
        <w:rPr>
          <w:i/>
          <w:sz w:val="28"/>
          <w:szCs w:val="28"/>
        </w:rPr>
      </w:pPr>
      <w:r w:rsidRPr="00AC7C53">
        <w:rPr>
          <w:i/>
          <w:sz w:val="28"/>
          <w:szCs w:val="28"/>
        </w:rPr>
        <w:t>Consiglio dell’Ordine degli Avvocati – Genova</w:t>
      </w:r>
    </w:p>
    <w:p w:rsidR="00AC7C53" w:rsidRPr="00AC7C53" w:rsidRDefault="00AC7C53" w:rsidP="00AC7C53">
      <w:pPr>
        <w:ind w:left="567" w:right="566"/>
        <w:rPr>
          <w:i/>
          <w:sz w:val="28"/>
          <w:szCs w:val="28"/>
        </w:rPr>
      </w:pPr>
      <w:r w:rsidRPr="00AC7C53">
        <w:rPr>
          <w:i/>
          <w:sz w:val="28"/>
          <w:szCs w:val="28"/>
        </w:rPr>
        <w:t>Consiglio dell’Ordine dei Commerci</w:t>
      </w:r>
      <w:r>
        <w:rPr>
          <w:i/>
          <w:sz w:val="28"/>
          <w:szCs w:val="28"/>
        </w:rPr>
        <w:t>a</w:t>
      </w:r>
      <w:r w:rsidRPr="00AC7C53">
        <w:rPr>
          <w:i/>
          <w:sz w:val="28"/>
          <w:szCs w:val="28"/>
        </w:rPr>
        <w:t>listi – Genova</w:t>
      </w:r>
    </w:p>
    <w:p w:rsidR="00AC7C53" w:rsidRPr="00AC7C53" w:rsidRDefault="00AC7C53" w:rsidP="00AC7C53">
      <w:pPr>
        <w:ind w:left="567" w:right="566"/>
        <w:rPr>
          <w:i/>
          <w:sz w:val="28"/>
          <w:szCs w:val="28"/>
        </w:rPr>
      </w:pPr>
      <w:r w:rsidRPr="00AC7C53">
        <w:rPr>
          <w:i/>
          <w:sz w:val="28"/>
          <w:szCs w:val="28"/>
        </w:rPr>
        <w:t>Collegio Notarile di Genova e Chiavari</w:t>
      </w:r>
    </w:p>
    <w:p w:rsidR="00AC7C53" w:rsidRDefault="00C67512" w:rsidP="00C67512">
      <w:pPr>
        <w:ind w:left="567" w:right="5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Genova, </w:t>
      </w:r>
      <w:r w:rsidR="00073344">
        <w:rPr>
          <w:sz w:val="28"/>
          <w:szCs w:val="28"/>
        </w:rPr>
        <w:t xml:space="preserve">5 </w:t>
      </w:r>
      <w:r>
        <w:rPr>
          <w:sz w:val="28"/>
          <w:szCs w:val="28"/>
        </w:rPr>
        <w:t>ottobre 2020</w:t>
      </w:r>
    </w:p>
    <w:p w:rsidR="00C67512" w:rsidRDefault="00C67512" w:rsidP="00C67512">
      <w:pPr>
        <w:ind w:left="567" w:right="566"/>
        <w:jc w:val="right"/>
        <w:rPr>
          <w:sz w:val="28"/>
          <w:szCs w:val="28"/>
        </w:rPr>
      </w:pPr>
    </w:p>
    <w:p w:rsidR="00CC5DB9" w:rsidRPr="0054230F" w:rsidRDefault="0054230F" w:rsidP="0054230F">
      <w:pPr>
        <w:ind w:left="567" w:right="566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Predisposizione e inoltro dei </w:t>
      </w:r>
      <w:r w:rsidR="008C2A47" w:rsidRPr="0054230F">
        <w:rPr>
          <w:b/>
          <w:i/>
          <w:sz w:val="32"/>
          <w:szCs w:val="32"/>
          <w:u w:val="single"/>
        </w:rPr>
        <w:t>decreti di trasferimento telematici</w:t>
      </w:r>
    </w:p>
    <w:p w:rsidR="00AC7C53" w:rsidRDefault="00AC7C53" w:rsidP="00AC7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</w:p>
    <w:p w:rsidR="008C2A47" w:rsidRPr="00C418D3" w:rsidRDefault="00CC5DB9" w:rsidP="00CC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it-IT"/>
        </w:rPr>
      </w:pPr>
      <w:r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ab/>
      </w:r>
      <w:r w:rsidR="00AC7C53" w:rsidRPr="00C418D3">
        <w:rPr>
          <w:rFonts w:eastAsia="Times New Roman" w:cs="Times New Roman"/>
          <w:color w:val="000000"/>
          <w:sz w:val="28"/>
          <w:szCs w:val="28"/>
          <w:lang w:eastAsia="it-IT"/>
        </w:rPr>
        <w:t>Sono a richiedere a codeste Presidenz</w:t>
      </w:r>
      <w:r w:rsidRPr="00C418D3">
        <w:rPr>
          <w:rFonts w:eastAsia="Times New Roman" w:cs="Times New Roman"/>
          <w:color w:val="000000"/>
          <w:sz w:val="28"/>
          <w:szCs w:val="28"/>
          <w:lang w:eastAsia="it-IT"/>
        </w:rPr>
        <w:t>e</w:t>
      </w:r>
      <w:r w:rsidR="00AC7C53" w:rsidRPr="00C418D3">
        <w:rPr>
          <w:rFonts w:eastAsia="Times New Roman" w:cs="Times New Roman"/>
          <w:color w:val="000000"/>
          <w:sz w:val="28"/>
          <w:szCs w:val="28"/>
          <w:lang w:eastAsia="it-IT"/>
        </w:rPr>
        <w:t xml:space="preserve"> la cortesia di segnalare ai professionisti iscritti nei rispettivi Albi</w:t>
      </w:r>
      <w:r w:rsidRPr="00C418D3">
        <w:rPr>
          <w:rFonts w:eastAsia="Times New Roman" w:cs="Times New Roman"/>
          <w:color w:val="000000"/>
          <w:sz w:val="28"/>
          <w:szCs w:val="28"/>
          <w:lang w:eastAsia="it-IT"/>
        </w:rPr>
        <w:t xml:space="preserve"> che questa Sezione ha predisposto un</w:t>
      </w:r>
      <w:r w:rsidR="008C2A47" w:rsidRPr="00C418D3">
        <w:rPr>
          <w:rFonts w:eastAsia="Times New Roman" w:cs="Times New Roman"/>
          <w:color w:val="000000"/>
          <w:sz w:val="28"/>
          <w:szCs w:val="28"/>
          <w:lang w:eastAsia="it-IT"/>
        </w:rPr>
        <w:t>a nuova procedura per l’emissione dei decreti di trasferi</w:t>
      </w:r>
      <w:r w:rsidR="00C418D3">
        <w:rPr>
          <w:rFonts w:eastAsia="Times New Roman" w:cs="Times New Roman"/>
          <w:color w:val="000000"/>
          <w:sz w:val="28"/>
          <w:szCs w:val="28"/>
          <w:lang w:eastAsia="it-IT"/>
        </w:rPr>
        <w:t>m</w:t>
      </w:r>
      <w:r w:rsidR="008C2A47" w:rsidRPr="00C418D3">
        <w:rPr>
          <w:rFonts w:eastAsia="Times New Roman" w:cs="Times New Roman"/>
          <w:color w:val="000000"/>
          <w:sz w:val="28"/>
          <w:szCs w:val="28"/>
          <w:lang w:eastAsia="it-IT"/>
        </w:rPr>
        <w:t>ento telematici, co</w:t>
      </w:r>
      <w:r w:rsidR="007B2EBB">
        <w:rPr>
          <w:rFonts w:eastAsia="Times New Roman" w:cs="Times New Roman"/>
          <w:color w:val="000000"/>
          <w:sz w:val="28"/>
          <w:szCs w:val="28"/>
          <w:lang w:eastAsia="it-IT"/>
        </w:rPr>
        <w:t>ntenuta</w:t>
      </w:r>
      <w:r w:rsidR="008C2A47" w:rsidRPr="00C418D3">
        <w:rPr>
          <w:rFonts w:eastAsia="Times New Roman" w:cs="Times New Roman"/>
          <w:color w:val="000000"/>
          <w:sz w:val="28"/>
          <w:szCs w:val="28"/>
          <w:lang w:eastAsia="it-IT"/>
        </w:rPr>
        <w:t xml:space="preserve"> nelle allegate istruzioni e modelli, con la quale ci si ripromette di semplificare gli adempimenti </w:t>
      </w:r>
      <w:r w:rsidR="007B2EBB">
        <w:rPr>
          <w:rFonts w:eastAsia="Times New Roman" w:cs="Times New Roman"/>
          <w:color w:val="000000"/>
          <w:sz w:val="28"/>
          <w:szCs w:val="28"/>
          <w:lang w:eastAsia="it-IT"/>
        </w:rPr>
        <w:t>e ridur</w:t>
      </w:r>
      <w:r w:rsidR="00860021">
        <w:rPr>
          <w:rFonts w:eastAsia="Times New Roman" w:cs="Times New Roman"/>
          <w:color w:val="000000"/>
          <w:sz w:val="28"/>
          <w:szCs w:val="28"/>
          <w:lang w:eastAsia="it-IT"/>
        </w:rPr>
        <w:t>r</w:t>
      </w:r>
      <w:r w:rsidR="007B2EBB">
        <w:rPr>
          <w:rFonts w:eastAsia="Times New Roman" w:cs="Times New Roman"/>
          <w:color w:val="000000"/>
          <w:sz w:val="28"/>
          <w:szCs w:val="28"/>
          <w:lang w:eastAsia="it-IT"/>
        </w:rPr>
        <w:t>e i tempi lavo</w:t>
      </w:r>
      <w:r w:rsidR="00860021">
        <w:rPr>
          <w:rFonts w:eastAsia="Times New Roman" w:cs="Times New Roman"/>
          <w:color w:val="000000"/>
          <w:sz w:val="28"/>
          <w:szCs w:val="28"/>
          <w:lang w:eastAsia="it-IT"/>
        </w:rPr>
        <w:t>r</w:t>
      </w:r>
      <w:r w:rsidR="007B2EBB">
        <w:rPr>
          <w:rFonts w:eastAsia="Times New Roman" w:cs="Times New Roman"/>
          <w:color w:val="000000"/>
          <w:sz w:val="28"/>
          <w:szCs w:val="28"/>
          <w:lang w:eastAsia="it-IT"/>
        </w:rPr>
        <w:t xml:space="preserve">ativi </w:t>
      </w:r>
      <w:r w:rsidR="00860021">
        <w:rPr>
          <w:rFonts w:eastAsia="Times New Roman" w:cs="Times New Roman"/>
          <w:color w:val="000000"/>
          <w:sz w:val="28"/>
          <w:szCs w:val="28"/>
          <w:lang w:eastAsia="it-IT"/>
        </w:rPr>
        <w:t>per</w:t>
      </w:r>
      <w:r w:rsidR="007B2EBB">
        <w:rPr>
          <w:rFonts w:eastAsia="Times New Roman" w:cs="Times New Roman"/>
          <w:color w:val="000000"/>
          <w:sz w:val="28"/>
          <w:szCs w:val="28"/>
          <w:lang w:eastAsia="it-IT"/>
        </w:rPr>
        <w:t xml:space="preserve"> tali atti anche nel</w:t>
      </w:r>
      <w:r w:rsidR="00860021">
        <w:rPr>
          <w:rFonts w:eastAsia="Times New Roman" w:cs="Times New Roman"/>
          <w:color w:val="000000"/>
          <w:sz w:val="28"/>
          <w:szCs w:val="28"/>
          <w:lang w:eastAsia="it-IT"/>
        </w:rPr>
        <w:t>l</w:t>
      </w:r>
      <w:r w:rsidR="007B2EBB">
        <w:rPr>
          <w:rFonts w:eastAsia="Times New Roman" w:cs="Times New Roman"/>
          <w:color w:val="000000"/>
          <w:sz w:val="28"/>
          <w:szCs w:val="28"/>
          <w:lang w:eastAsia="it-IT"/>
        </w:rPr>
        <w:t>a progressiva se</w:t>
      </w:r>
      <w:r w:rsidR="00073344">
        <w:rPr>
          <w:rFonts w:eastAsia="Times New Roman" w:cs="Times New Roman"/>
          <w:color w:val="000000"/>
          <w:sz w:val="28"/>
          <w:szCs w:val="28"/>
          <w:lang w:eastAsia="it-IT"/>
        </w:rPr>
        <w:t>rie</w:t>
      </w:r>
      <w:r w:rsidR="007B2EBB">
        <w:rPr>
          <w:rFonts w:eastAsia="Times New Roman" w:cs="Times New Roman"/>
          <w:color w:val="000000"/>
          <w:sz w:val="28"/>
          <w:szCs w:val="28"/>
          <w:lang w:eastAsia="it-IT"/>
        </w:rPr>
        <w:t xml:space="preserve"> </w:t>
      </w:r>
      <w:r w:rsidR="00860021">
        <w:rPr>
          <w:rFonts w:eastAsia="Times New Roman" w:cs="Times New Roman"/>
          <w:color w:val="000000"/>
          <w:sz w:val="28"/>
          <w:szCs w:val="28"/>
          <w:lang w:eastAsia="it-IT"/>
        </w:rPr>
        <w:t xml:space="preserve">di incombenze </w:t>
      </w:r>
      <w:r w:rsidR="008C2A47" w:rsidRPr="00C418D3">
        <w:rPr>
          <w:rFonts w:eastAsia="Times New Roman" w:cs="Times New Roman"/>
          <w:color w:val="000000"/>
          <w:sz w:val="28"/>
          <w:szCs w:val="28"/>
          <w:lang w:eastAsia="it-IT"/>
        </w:rPr>
        <w:t>fiscal</w:t>
      </w:r>
      <w:r w:rsidR="00860021">
        <w:rPr>
          <w:rFonts w:eastAsia="Times New Roman" w:cs="Times New Roman"/>
          <w:color w:val="000000"/>
          <w:sz w:val="28"/>
          <w:szCs w:val="28"/>
          <w:lang w:eastAsia="it-IT"/>
        </w:rPr>
        <w:t>i</w:t>
      </w:r>
      <w:r w:rsidR="008C2A47" w:rsidRPr="00C418D3">
        <w:rPr>
          <w:rFonts w:eastAsia="Times New Roman" w:cs="Times New Roman"/>
          <w:color w:val="000000"/>
          <w:sz w:val="28"/>
          <w:szCs w:val="28"/>
          <w:lang w:eastAsia="it-IT"/>
        </w:rPr>
        <w:t xml:space="preserve"> e di trascrizion</w:t>
      </w:r>
      <w:r w:rsidR="00860021">
        <w:rPr>
          <w:rFonts w:eastAsia="Times New Roman" w:cs="Times New Roman"/>
          <w:color w:val="000000"/>
          <w:sz w:val="28"/>
          <w:szCs w:val="28"/>
          <w:lang w:eastAsia="it-IT"/>
        </w:rPr>
        <w:t>i</w:t>
      </w:r>
      <w:r w:rsidR="008C2A47" w:rsidRPr="00C418D3">
        <w:rPr>
          <w:rFonts w:eastAsia="Times New Roman" w:cs="Times New Roman"/>
          <w:color w:val="000000"/>
          <w:sz w:val="28"/>
          <w:szCs w:val="28"/>
          <w:lang w:eastAsia="it-IT"/>
        </w:rPr>
        <w:t>/cancellazion</w:t>
      </w:r>
      <w:r w:rsidR="00860021">
        <w:rPr>
          <w:rFonts w:eastAsia="Times New Roman" w:cs="Times New Roman"/>
          <w:color w:val="000000"/>
          <w:sz w:val="28"/>
          <w:szCs w:val="28"/>
          <w:lang w:eastAsia="it-IT"/>
        </w:rPr>
        <w:t>i</w:t>
      </w:r>
      <w:r w:rsidR="008C2A47" w:rsidRPr="00C418D3">
        <w:rPr>
          <w:rFonts w:eastAsia="Times New Roman" w:cs="Times New Roman"/>
          <w:color w:val="000000"/>
          <w:sz w:val="28"/>
          <w:szCs w:val="28"/>
          <w:lang w:eastAsia="it-IT"/>
        </w:rPr>
        <w:t xml:space="preserve"> che riguarda tali </w:t>
      </w:r>
      <w:r w:rsidR="007B2EBB">
        <w:rPr>
          <w:rFonts w:eastAsia="Times New Roman" w:cs="Times New Roman"/>
          <w:color w:val="000000"/>
          <w:sz w:val="28"/>
          <w:szCs w:val="28"/>
          <w:lang w:eastAsia="it-IT"/>
        </w:rPr>
        <w:t xml:space="preserve">genere di </w:t>
      </w:r>
      <w:r w:rsidR="008C2A47" w:rsidRPr="00C418D3">
        <w:rPr>
          <w:rFonts w:eastAsia="Times New Roman" w:cs="Times New Roman"/>
          <w:color w:val="000000"/>
          <w:sz w:val="28"/>
          <w:szCs w:val="28"/>
          <w:lang w:eastAsia="it-IT"/>
        </w:rPr>
        <w:t>prov</w:t>
      </w:r>
      <w:r w:rsidR="00860021">
        <w:rPr>
          <w:rFonts w:eastAsia="Times New Roman" w:cs="Times New Roman"/>
          <w:color w:val="000000"/>
          <w:sz w:val="28"/>
          <w:szCs w:val="28"/>
          <w:lang w:eastAsia="it-IT"/>
        </w:rPr>
        <w:t>v</w:t>
      </w:r>
      <w:r w:rsidR="008C2A47" w:rsidRPr="00C418D3">
        <w:rPr>
          <w:rFonts w:eastAsia="Times New Roman" w:cs="Times New Roman"/>
          <w:color w:val="000000"/>
          <w:sz w:val="28"/>
          <w:szCs w:val="28"/>
          <w:lang w:eastAsia="it-IT"/>
        </w:rPr>
        <w:t>edimenti</w:t>
      </w:r>
      <w:r w:rsidR="007B2EBB">
        <w:rPr>
          <w:rFonts w:eastAsia="Times New Roman" w:cs="Times New Roman"/>
          <w:color w:val="000000"/>
          <w:sz w:val="28"/>
          <w:szCs w:val="28"/>
          <w:lang w:eastAsia="it-IT"/>
        </w:rPr>
        <w:t xml:space="preserve">. Esigenza, già </w:t>
      </w:r>
      <w:r w:rsidR="00073344" w:rsidRPr="00A50F36">
        <w:rPr>
          <w:rFonts w:eastAsia="Times New Roman" w:cs="Times New Roman"/>
          <w:color w:val="000000"/>
          <w:sz w:val="28"/>
          <w:szCs w:val="28"/>
          <w:lang w:eastAsia="it-IT"/>
        </w:rPr>
        <w:t>in</w:t>
      </w:r>
      <w:r w:rsidR="00073344">
        <w:rPr>
          <w:rFonts w:eastAsia="Times New Roman" w:cs="Times New Roman"/>
          <w:color w:val="000000"/>
          <w:sz w:val="28"/>
          <w:szCs w:val="28"/>
          <w:lang w:eastAsia="it-IT"/>
        </w:rPr>
        <w:t xml:space="preserve"> linea con le </w:t>
      </w:r>
      <w:r w:rsidR="00860021">
        <w:rPr>
          <w:rFonts w:eastAsia="Times New Roman" w:cs="Times New Roman"/>
          <w:color w:val="000000"/>
          <w:sz w:val="28"/>
          <w:szCs w:val="28"/>
          <w:lang w:eastAsia="it-IT"/>
        </w:rPr>
        <w:t>prospettiv</w:t>
      </w:r>
      <w:r w:rsidR="00073344">
        <w:rPr>
          <w:rFonts w:eastAsia="Times New Roman" w:cs="Times New Roman"/>
          <w:color w:val="000000"/>
          <w:sz w:val="28"/>
          <w:szCs w:val="28"/>
          <w:lang w:eastAsia="it-IT"/>
        </w:rPr>
        <w:t>e</w:t>
      </w:r>
      <w:r w:rsidR="00860021">
        <w:rPr>
          <w:rFonts w:eastAsia="Times New Roman" w:cs="Times New Roman"/>
          <w:color w:val="000000"/>
          <w:sz w:val="28"/>
          <w:szCs w:val="28"/>
          <w:lang w:eastAsia="it-IT"/>
        </w:rPr>
        <w:t xml:space="preserve"> </w:t>
      </w:r>
      <w:r w:rsidR="007B2EBB">
        <w:rPr>
          <w:rFonts w:eastAsia="Times New Roman" w:cs="Times New Roman"/>
          <w:color w:val="000000"/>
          <w:sz w:val="28"/>
          <w:szCs w:val="28"/>
          <w:lang w:eastAsia="it-IT"/>
        </w:rPr>
        <w:t xml:space="preserve">di innovazione tecnologica nell’impiego del Processo Civile Telematico, </w:t>
      </w:r>
      <w:r w:rsidR="00860021">
        <w:rPr>
          <w:rFonts w:eastAsia="Times New Roman" w:cs="Times New Roman"/>
          <w:color w:val="000000"/>
          <w:sz w:val="28"/>
          <w:szCs w:val="28"/>
          <w:lang w:eastAsia="it-IT"/>
        </w:rPr>
        <w:t xml:space="preserve">che </w:t>
      </w:r>
      <w:r w:rsidR="007B2EBB">
        <w:rPr>
          <w:rFonts w:eastAsia="Times New Roman" w:cs="Times New Roman"/>
          <w:color w:val="000000"/>
          <w:sz w:val="28"/>
          <w:szCs w:val="28"/>
          <w:lang w:eastAsia="it-IT"/>
        </w:rPr>
        <w:t>diventa una vera necessità in tempi di emergenza pandemica per non paralizzare le procedure espropriative</w:t>
      </w:r>
      <w:r w:rsidR="008C2A47" w:rsidRPr="00C418D3">
        <w:rPr>
          <w:rFonts w:eastAsia="Times New Roman" w:cs="Times New Roman"/>
          <w:color w:val="000000"/>
          <w:sz w:val="28"/>
          <w:szCs w:val="28"/>
          <w:lang w:eastAsia="it-IT"/>
        </w:rPr>
        <w:t>.</w:t>
      </w:r>
    </w:p>
    <w:p w:rsidR="008C2A47" w:rsidRPr="00C418D3" w:rsidRDefault="008C2A47" w:rsidP="00CC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it-IT"/>
        </w:rPr>
      </w:pPr>
    </w:p>
    <w:p w:rsidR="00073344" w:rsidRDefault="007B2EBB" w:rsidP="00CC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it-IT"/>
        </w:rPr>
      </w:pPr>
      <w:r>
        <w:rPr>
          <w:rFonts w:eastAsia="Times New Roman" w:cs="Times New Roman"/>
          <w:color w:val="000000"/>
          <w:sz w:val="28"/>
          <w:szCs w:val="28"/>
          <w:lang w:eastAsia="it-IT"/>
        </w:rPr>
        <w:tab/>
      </w:r>
      <w:r w:rsidR="008C2A47" w:rsidRPr="00C418D3">
        <w:rPr>
          <w:rFonts w:eastAsia="Times New Roman" w:cs="Times New Roman"/>
          <w:color w:val="000000"/>
          <w:sz w:val="28"/>
          <w:szCs w:val="28"/>
          <w:lang w:eastAsia="it-IT"/>
        </w:rPr>
        <w:t>Nell’allegata illustrazione vengono espost</w:t>
      </w:r>
      <w:r w:rsidR="00860021">
        <w:rPr>
          <w:rFonts w:eastAsia="Times New Roman" w:cs="Times New Roman"/>
          <w:color w:val="000000"/>
          <w:sz w:val="28"/>
          <w:szCs w:val="28"/>
          <w:lang w:eastAsia="it-IT"/>
        </w:rPr>
        <w:t>e</w:t>
      </w:r>
      <w:r w:rsidR="008C2A47" w:rsidRPr="00C418D3">
        <w:rPr>
          <w:rFonts w:eastAsia="Times New Roman" w:cs="Times New Roman"/>
          <w:color w:val="000000"/>
          <w:sz w:val="28"/>
          <w:szCs w:val="28"/>
          <w:lang w:eastAsia="it-IT"/>
        </w:rPr>
        <w:t xml:space="preserve"> le ragioni che hanno convinto della necessità di dare impulso all’emissione in telematico di tali provvedimenti, fondamentali nel contesto d</w:t>
      </w:r>
      <w:r w:rsidR="00860021">
        <w:rPr>
          <w:rFonts w:eastAsia="Times New Roman" w:cs="Times New Roman"/>
          <w:color w:val="000000"/>
          <w:sz w:val="28"/>
          <w:szCs w:val="28"/>
          <w:lang w:eastAsia="it-IT"/>
        </w:rPr>
        <w:t>elle</w:t>
      </w:r>
      <w:r w:rsidR="008C2A47" w:rsidRPr="00C418D3">
        <w:rPr>
          <w:rFonts w:eastAsia="Times New Roman" w:cs="Times New Roman"/>
          <w:color w:val="000000"/>
          <w:sz w:val="28"/>
          <w:szCs w:val="28"/>
          <w:lang w:eastAsia="it-IT"/>
        </w:rPr>
        <w:t xml:space="preserve"> espropria</w:t>
      </w:r>
      <w:r w:rsidR="00860021">
        <w:rPr>
          <w:rFonts w:eastAsia="Times New Roman" w:cs="Times New Roman"/>
          <w:color w:val="000000"/>
          <w:sz w:val="28"/>
          <w:szCs w:val="28"/>
          <w:lang w:eastAsia="it-IT"/>
        </w:rPr>
        <w:t>z</w:t>
      </w:r>
      <w:r w:rsidR="008C2A47" w:rsidRPr="00C418D3">
        <w:rPr>
          <w:rFonts w:eastAsia="Times New Roman" w:cs="Times New Roman"/>
          <w:color w:val="000000"/>
          <w:sz w:val="28"/>
          <w:szCs w:val="28"/>
          <w:lang w:eastAsia="it-IT"/>
        </w:rPr>
        <w:t>i</w:t>
      </w:r>
      <w:r w:rsidR="00860021">
        <w:rPr>
          <w:rFonts w:eastAsia="Times New Roman" w:cs="Times New Roman"/>
          <w:color w:val="000000"/>
          <w:sz w:val="28"/>
          <w:szCs w:val="28"/>
          <w:lang w:eastAsia="it-IT"/>
        </w:rPr>
        <w:t>o</w:t>
      </w:r>
      <w:r w:rsidR="008C2A47" w:rsidRPr="00C418D3">
        <w:rPr>
          <w:rFonts w:eastAsia="Times New Roman" w:cs="Times New Roman"/>
          <w:color w:val="000000"/>
          <w:sz w:val="28"/>
          <w:szCs w:val="28"/>
          <w:lang w:eastAsia="it-IT"/>
        </w:rPr>
        <w:t>ni immobi</w:t>
      </w:r>
      <w:r w:rsidR="00860021">
        <w:rPr>
          <w:rFonts w:eastAsia="Times New Roman" w:cs="Times New Roman"/>
          <w:color w:val="000000"/>
          <w:sz w:val="28"/>
          <w:szCs w:val="28"/>
          <w:lang w:eastAsia="it-IT"/>
        </w:rPr>
        <w:t>liari</w:t>
      </w:r>
      <w:r w:rsidR="008C2A47" w:rsidRPr="00C418D3">
        <w:rPr>
          <w:rFonts w:eastAsia="Times New Roman" w:cs="Times New Roman"/>
          <w:color w:val="000000"/>
          <w:sz w:val="28"/>
          <w:szCs w:val="28"/>
          <w:lang w:eastAsia="it-IT"/>
        </w:rPr>
        <w:t xml:space="preserve"> e di non f</w:t>
      </w:r>
      <w:r w:rsidR="00860021">
        <w:rPr>
          <w:rFonts w:eastAsia="Times New Roman" w:cs="Times New Roman"/>
          <w:color w:val="000000"/>
          <w:sz w:val="28"/>
          <w:szCs w:val="28"/>
          <w:lang w:eastAsia="it-IT"/>
        </w:rPr>
        <w:t>a</w:t>
      </w:r>
      <w:r w:rsidR="008C2A47" w:rsidRPr="00C418D3">
        <w:rPr>
          <w:rFonts w:eastAsia="Times New Roman" w:cs="Times New Roman"/>
          <w:color w:val="000000"/>
          <w:sz w:val="28"/>
          <w:szCs w:val="28"/>
          <w:lang w:eastAsia="it-IT"/>
        </w:rPr>
        <w:t>cile emendabilità, quando erronei</w:t>
      </w:r>
      <w:r w:rsidR="00073344">
        <w:rPr>
          <w:rFonts w:eastAsia="Times New Roman" w:cs="Times New Roman"/>
          <w:color w:val="000000"/>
          <w:sz w:val="28"/>
          <w:szCs w:val="28"/>
          <w:lang w:eastAsia="it-IT"/>
        </w:rPr>
        <w:t>. V</w:t>
      </w:r>
      <w:r w:rsidR="008C2A47" w:rsidRPr="00C418D3">
        <w:rPr>
          <w:rFonts w:eastAsia="Times New Roman" w:cs="Times New Roman"/>
          <w:color w:val="000000"/>
          <w:sz w:val="28"/>
          <w:szCs w:val="28"/>
          <w:lang w:eastAsia="it-IT"/>
        </w:rPr>
        <w:t>engono al</w:t>
      </w:r>
      <w:r>
        <w:rPr>
          <w:rFonts w:eastAsia="Times New Roman" w:cs="Times New Roman"/>
          <w:color w:val="000000"/>
          <w:sz w:val="28"/>
          <w:szCs w:val="28"/>
          <w:lang w:eastAsia="it-IT"/>
        </w:rPr>
        <w:t>tresì all</w:t>
      </w:r>
      <w:r w:rsidR="008C2A47" w:rsidRPr="00C418D3">
        <w:rPr>
          <w:rFonts w:eastAsia="Times New Roman" w:cs="Times New Roman"/>
          <w:color w:val="000000"/>
          <w:sz w:val="28"/>
          <w:szCs w:val="28"/>
          <w:lang w:eastAsia="it-IT"/>
        </w:rPr>
        <w:t>egate le boz</w:t>
      </w:r>
      <w:r w:rsidR="00860021">
        <w:rPr>
          <w:rFonts w:eastAsia="Times New Roman" w:cs="Times New Roman"/>
          <w:color w:val="000000"/>
          <w:sz w:val="28"/>
          <w:szCs w:val="28"/>
          <w:lang w:eastAsia="it-IT"/>
        </w:rPr>
        <w:t>z</w:t>
      </w:r>
      <w:r w:rsidR="008C2A47" w:rsidRPr="00C418D3">
        <w:rPr>
          <w:rFonts w:eastAsia="Times New Roman" w:cs="Times New Roman"/>
          <w:color w:val="000000"/>
          <w:sz w:val="28"/>
          <w:szCs w:val="28"/>
          <w:lang w:eastAsia="it-IT"/>
        </w:rPr>
        <w:t>e dei prov</w:t>
      </w:r>
      <w:r w:rsidR="00860021">
        <w:rPr>
          <w:rFonts w:eastAsia="Times New Roman" w:cs="Times New Roman"/>
          <w:color w:val="000000"/>
          <w:sz w:val="28"/>
          <w:szCs w:val="28"/>
          <w:lang w:eastAsia="it-IT"/>
        </w:rPr>
        <w:t>v</w:t>
      </w:r>
      <w:r w:rsidR="008C2A47" w:rsidRPr="00C418D3">
        <w:rPr>
          <w:rFonts w:eastAsia="Times New Roman" w:cs="Times New Roman"/>
          <w:color w:val="000000"/>
          <w:sz w:val="28"/>
          <w:szCs w:val="28"/>
          <w:lang w:eastAsia="it-IT"/>
        </w:rPr>
        <w:t>edimenti da inoltr</w:t>
      </w:r>
      <w:r w:rsidR="00860021">
        <w:rPr>
          <w:rFonts w:eastAsia="Times New Roman" w:cs="Times New Roman"/>
          <w:color w:val="000000"/>
          <w:sz w:val="28"/>
          <w:szCs w:val="28"/>
          <w:lang w:eastAsia="it-IT"/>
        </w:rPr>
        <w:t xml:space="preserve">are in </w:t>
      </w:r>
      <w:r w:rsidR="008C2A47" w:rsidRPr="00C418D3">
        <w:rPr>
          <w:rFonts w:eastAsia="Times New Roman" w:cs="Times New Roman"/>
          <w:color w:val="000000"/>
          <w:sz w:val="28"/>
          <w:szCs w:val="28"/>
          <w:lang w:eastAsia="it-IT"/>
        </w:rPr>
        <w:t xml:space="preserve">controfirma, </w:t>
      </w:r>
      <w:r w:rsidR="00860021">
        <w:rPr>
          <w:rFonts w:eastAsia="Times New Roman" w:cs="Times New Roman"/>
          <w:color w:val="000000"/>
          <w:sz w:val="28"/>
          <w:szCs w:val="28"/>
          <w:lang w:eastAsia="it-IT"/>
        </w:rPr>
        <w:t>come pure</w:t>
      </w:r>
      <w:r w:rsidR="008C2A47" w:rsidRPr="00C418D3">
        <w:rPr>
          <w:rFonts w:eastAsia="Times New Roman" w:cs="Times New Roman"/>
          <w:color w:val="000000"/>
          <w:sz w:val="28"/>
          <w:szCs w:val="28"/>
          <w:lang w:eastAsia="it-IT"/>
        </w:rPr>
        <w:t xml:space="preserve"> gli allegati “indefettibili” </w:t>
      </w:r>
      <w:r w:rsidR="00860021">
        <w:rPr>
          <w:rFonts w:eastAsia="Times New Roman" w:cs="Times New Roman"/>
          <w:color w:val="000000"/>
          <w:sz w:val="28"/>
          <w:szCs w:val="28"/>
          <w:lang w:eastAsia="it-IT"/>
        </w:rPr>
        <w:t>richiest</w:t>
      </w:r>
      <w:r w:rsidR="00073344">
        <w:rPr>
          <w:rFonts w:eastAsia="Times New Roman" w:cs="Times New Roman"/>
          <w:color w:val="000000"/>
          <w:sz w:val="28"/>
          <w:szCs w:val="28"/>
          <w:lang w:eastAsia="it-IT"/>
        </w:rPr>
        <w:t>i</w:t>
      </w:r>
      <w:r w:rsidR="00860021">
        <w:rPr>
          <w:rFonts w:eastAsia="Times New Roman" w:cs="Times New Roman"/>
          <w:color w:val="000000"/>
          <w:sz w:val="28"/>
          <w:szCs w:val="28"/>
          <w:lang w:eastAsia="it-IT"/>
        </w:rPr>
        <w:t xml:space="preserve"> </w:t>
      </w:r>
      <w:r w:rsidR="008C2A47" w:rsidRPr="00C418D3">
        <w:rPr>
          <w:rFonts w:eastAsia="Times New Roman" w:cs="Times New Roman"/>
          <w:color w:val="000000"/>
          <w:sz w:val="28"/>
          <w:szCs w:val="28"/>
          <w:lang w:eastAsia="it-IT"/>
        </w:rPr>
        <w:t>secondo una precisa scansione numerica</w:t>
      </w:r>
      <w:r w:rsidR="00860021">
        <w:rPr>
          <w:rFonts w:eastAsia="Times New Roman" w:cs="Times New Roman"/>
          <w:color w:val="000000"/>
          <w:sz w:val="28"/>
          <w:szCs w:val="28"/>
          <w:lang w:eastAsia="it-IT"/>
        </w:rPr>
        <w:t xml:space="preserve">. </w:t>
      </w:r>
    </w:p>
    <w:p w:rsidR="00073344" w:rsidRDefault="00073344" w:rsidP="00CC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it-IT"/>
        </w:rPr>
      </w:pPr>
    </w:p>
    <w:p w:rsidR="00C418D3" w:rsidRDefault="00073344" w:rsidP="00CC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it-IT"/>
        </w:rPr>
      </w:pPr>
      <w:r>
        <w:rPr>
          <w:rFonts w:eastAsia="Times New Roman" w:cs="Times New Roman"/>
          <w:color w:val="000000"/>
          <w:sz w:val="28"/>
          <w:szCs w:val="28"/>
          <w:lang w:eastAsia="it-IT"/>
        </w:rPr>
        <w:tab/>
      </w:r>
      <w:r w:rsidR="00860021">
        <w:rPr>
          <w:rFonts w:eastAsia="Times New Roman" w:cs="Times New Roman"/>
          <w:color w:val="000000"/>
          <w:sz w:val="28"/>
          <w:szCs w:val="28"/>
          <w:lang w:eastAsia="it-IT"/>
        </w:rPr>
        <w:t>La puntuale adozione di tali schemi e allegati determinerà</w:t>
      </w:r>
      <w:r w:rsidR="008C2A47" w:rsidRPr="00C418D3">
        <w:rPr>
          <w:rFonts w:eastAsia="Times New Roman" w:cs="Times New Roman"/>
          <w:color w:val="000000"/>
          <w:sz w:val="28"/>
          <w:szCs w:val="28"/>
          <w:lang w:eastAsia="it-IT"/>
        </w:rPr>
        <w:t xml:space="preserve"> una riduzione </w:t>
      </w:r>
      <w:r w:rsidR="00C418D3" w:rsidRPr="00A50F36">
        <w:rPr>
          <w:rFonts w:eastAsia="Times New Roman" w:cs="Times New Roman"/>
          <w:color w:val="000000"/>
          <w:sz w:val="28"/>
          <w:szCs w:val="28"/>
          <w:lang w:eastAsia="it-IT"/>
        </w:rPr>
        <w:t>degli</w:t>
      </w:r>
      <w:r w:rsidR="00C418D3" w:rsidRPr="00C418D3">
        <w:rPr>
          <w:rFonts w:eastAsia="Times New Roman" w:cs="Times New Roman"/>
          <w:color w:val="000000"/>
          <w:sz w:val="28"/>
          <w:szCs w:val="28"/>
          <w:lang w:eastAsia="it-IT"/>
        </w:rPr>
        <w:t xml:space="preserve"> </w:t>
      </w:r>
      <w:r w:rsidR="00A50F36">
        <w:rPr>
          <w:rFonts w:eastAsia="Times New Roman" w:cs="Times New Roman"/>
          <w:color w:val="000000"/>
          <w:sz w:val="28"/>
          <w:szCs w:val="28"/>
          <w:lang w:eastAsia="it-IT"/>
        </w:rPr>
        <w:t xml:space="preserve">errori che frequentemente </w:t>
      </w:r>
      <w:r w:rsidR="00C418D3" w:rsidRPr="00C418D3">
        <w:rPr>
          <w:rFonts w:eastAsia="Times New Roman" w:cs="Times New Roman"/>
          <w:color w:val="000000"/>
          <w:sz w:val="28"/>
          <w:szCs w:val="28"/>
          <w:lang w:eastAsia="it-IT"/>
        </w:rPr>
        <w:t xml:space="preserve">si constatano </w:t>
      </w:r>
      <w:r w:rsidR="00860021">
        <w:rPr>
          <w:rFonts w:eastAsia="Times New Roman" w:cs="Times New Roman"/>
          <w:color w:val="000000"/>
          <w:sz w:val="28"/>
          <w:szCs w:val="28"/>
          <w:lang w:eastAsia="it-IT"/>
        </w:rPr>
        <w:t xml:space="preserve">al momento per le bozze fin qui </w:t>
      </w:r>
      <w:r w:rsidR="00C418D3" w:rsidRPr="00C418D3">
        <w:rPr>
          <w:rFonts w:eastAsia="Times New Roman" w:cs="Times New Roman"/>
          <w:color w:val="000000"/>
          <w:sz w:val="28"/>
          <w:szCs w:val="28"/>
          <w:lang w:eastAsia="it-IT"/>
        </w:rPr>
        <w:t>inol</w:t>
      </w:r>
      <w:r w:rsidR="00860021">
        <w:rPr>
          <w:rFonts w:eastAsia="Times New Roman" w:cs="Times New Roman"/>
          <w:color w:val="000000"/>
          <w:sz w:val="28"/>
          <w:szCs w:val="28"/>
          <w:lang w:eastAsia="it-IT"/>
        </w:rPr>
        <w:t>t</w:t>
      </w:r>
      <w:r w:rsidR="00C418D3" w:rsidRPr="00C418D3">
        <w:rPr>
          <w:rFonts w:eastAsia="Times New Roman" w:cs="Times New Roman"/>
          <w:color w:val="000000"/>
          <w:sz w:val="28"/>
          <w:szCs w:val="28"/>
          <w:lang w:eastAsia="it-IT"/>
        </w:rPr>
        <w:t>rati dai delegati</w:t>
      </w:r>
      <w:r w:rsidR="00860021">
        <w:rPr>
          <w:rFonts w:eastAsia="Times New Roman" w:cs="Times New Roman"/>
          <w:color w:val="000000"/>
          <w:sz w:val="28"/>
          <w:szCs w:val="28"/>
          <w:lang w:eastAsia="it-IT"/>
        </w:rPr>
        <w:t xml:space="preserve">, costringendo giudici e cancellerie ad un lavoro di </w:t>
      </w:r>
      <w:r w:rsidR="00860021" w:rsidRPr="00A50F36">
        <w:rPr>
          <w:rFonts w:eastAsia="Times New Roman" w:cs="Times New Roman"/>
          <w:color w:val="000000"/>
          <w:sz w:val="28"/>
          <w:szCs w:val="28"/>
          <w:lang w:eastAsia="it-IT"/>
        </w:rPr>
        <w:t>“pressing” fino ad</w:t>
      </w:r>
      <w:r w:rsidR="00860021">
        <w:rPr>
          <w:rFonts w:eastAsia="Times New Roman" w:cs="Times New Roman"/>
          <w:color w:val="000000"/>
          <w:sz w:val="28"/>
          <w:szCs w:val="28"/>
          <w:lang w:eastAsia="it-IT"/>
        </w:rPr>
        <w:t xml:space="preserve"> ottenere un prodotto conforme, che sottrae tempo e risorse ad altre attività</w:t>
      </w:r>
      <w:r w:rsidR="00C418D3" w:rsidRPr="00C418D3">
        <w:rPr>
          <w:rFonts w:eastAsia="Times New Roman" w:cs="Times New Roman"/>
          <w:color w:val="000000"/>
          <w:sz w:val="28"/>
          <w:szCs w:val="28"/>
          <w:lang w:eastAsia="it-IT"/>
        </w:rPr>
        <w:t>.</w:t>
      </w:r>
    </w:p>
    <w:p w:rsidR="007B2EBB" w:rsidRPr="00C418D3" w:rsidRDefault="007B2EBB" w:rsidP="00CC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it-IT"/>
        </w:rPr>
      </w:pPr>
    </w:p>
    <w:p w:rsidR="00C418D3" w:rsidRPr="00C418D3" w:rsidRDefault="007B2EBB" w:rsidP="00CC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it-IT"/>
        </w:rPr>
      </w:pPr>
      <w:r>
        <w:rPr>
          <w:rFonts w:eastAsia="Times New Roman" w:cs="Times New Roman"/>
          <w:color w:val="000000"/>
          <w:sz w:val="28"/>
          <w:szCs w:val="28"/>
          <w:lang w:eastAsia="it-IT"/>
        </w:rPr>
        <w:lastRenderedPageBreak/>
        <w:tab/>
      </w:r>
      <w:r w:rsidR="00C418D3" w:rsidRPr="00C418D3">
        <w:rPr>
          <w:rFonts w:eastAsia="Times New Roman" w:cs="Times New Roman"/>
          <w:color w:val="000000"/>
          <w:sz w:val="28"/>
          <w:szCs w:val="28"/>
          <w:lang w:eastAsia="it-IT"/>
        </w:rPr>
        <w:t>La previsione di una serie di controlli ulteriori da parte della Cancelleria</w:t>
      </w:r>
      <w:r w:rsidR="00860021">
        <w:rPr>
          <w:rFonts w:eastAsia="Times New Roman" w:cs="Times New Roman"/>
          <w:color w:val="000000"/>
          <w:sz w:val="28"/>
          <w:szCs w:val="28"/>
          <w:lang w:eastAsia="it-IT"/>
        </w:rPr>
        <w:t xml:space="preserve"> sul lavoro dei delegati alle vendite</w:t>
      </w:r>
      <w:r w:rsidR="00C418D3" w:rsidRPr="00C418D3">
        <w:rPr>
          <w:rFonts w:eastAsia="Times New Roman" w:cs="Times New Roman"/>
          <w:color w:val="000000"/>
          <w:sz w:val="28"/>
          <w:szCs w:val="28"/>
          <w:lang w:eastAsia="it-IT"/>
        </w:rPr>
        <w:t>, int</w:t>
      </w:r>
      <w:r w:rsidR="00860021">
        <w:rPr>
          <w:rFonts w:eastAsia="Times New Roman" w:cs="Times New Roman"/>
          <w:color w:val="000000"/>
          <w:sz w:val="28"/>
          <w:szCs w:val="28"/>
          <w:lang w:eastAsia="it-IT"/>
        </w:rPr>
        <w:t>r</w:t>
      </w:r>
      <w:r w:rsidR="00C418D3" w:rsidRPr="00C418D3">
        <w:rPr>
          <w:rFonts w:eastAsia="Times New Roman" w:cs="Times New Roman"/>
          <w:color w:val="000000"/>
          <w:sz w:val="28"/>
          <w:szCs w:val="28"/>
          <w:lang w:eastAsia="it-IT"/>
        </w:rPr>
        <w:t>odotta per ridurre il numero di errori e lacun</w:t>
      </w:r>
      <w:r w:rsidR="00860021">
        <w:rPr>
          <w:rFonts w:eastAsia="Times New Roman" w:cs="Times New Roman"/>
          <w:color w:val="000000"/>
          <w:sz w:val="28"/>
          <w:szCs w:val="28"/>
          <w:lang w:eastAsia="it-IT"/>
        </w:rPr>
        <w:t>e</w:t>
      </w:r>
      <w:r w:rsidR="00C418D3" w:rsidRPr="00C418D3">
        <w:rPr>
          <w:rFonts w:eastAsia="Times New Roman" w:cs="Times New Roman"/>
          <w:color w:val="000000"/>
          <w:sz w:val="28"/>
          <w:szCs w:val="28"/>
          <w:lang w:eastAsia="it-IT"/>
        </w:rPr>
        <w:t xml:space="preserve"> possibili, non </w:t>
      </w:r>
      <w:r w:rsidR="00860021">
        <w:rPr>
          <w:rFonts w:eastAsia="Times New Roman" w:cs="Times New Roman"/>
          <w:color w:val="000000"/>
          <w:sz w:val="28"/>
          <w:szCs w:val="28"/>
          <w:lang w:eastAsia="it-IT"/>
        </w:rPr>
        <w:t>va intesa come esonero dalla (prima) responsabilità dei fiduciari scelti per la corretta predisposizione degli elaborati richiesti.</w:t>
      </w:r>
      <w:r w:rsidR="00073344">
        <w:rPr>
          <w:rFonts w:eastAsia="Times New Roman" w:cs="Times New Roman"/>
          <w:color w:val="000000"/>
          <w:sz w:val="28"/>
          <w:szCs w:val="28"/>
          <w:lang w:eastAsia="it-IT"/>
        </w:rPr>
        <w:t xml:space="preserve"> L</w:t>
      </w:r>
      <w:r w:rsidR="00C67512">
        <w:rPr>
          <w:rFonts w:eastAsia="Times New Roman" w:cs="Times New Roman"/>
          <w:color w:val="000000"/>
          <w:sz w:val="28"/>
          <w:szCs w:val="28"/>
          <w:lang w:eastAsia="it-IT"/>
        </w:rPr>
        <w:t xml:space="preserve">a presenza di ulteriori controlli a valle – compreso quello finale del magistrato che firma e deposita il DDT – non </w:t>
      </w:r>
      <w:r w:rsidR="00860021">
        <w:rPr>
          <w:rFonts w:eastAsia="Times New Roman" w:cs="Times New Roman"/>
          <w:color w:val="000000"/>
          <w:sz w:val="28"/>
          <w:szCs w:val="28"/>
          <w:lang w:eastAsia="it-IT"/>
        </w:rPr>
        <w:t xml:space="preserve"> </w:t>
      </w:r>
      <w:r w:rsidR="00C418D3" w:rsidRPr="00C418D3">
        <w:rPr>
          <w:rFonts w:eastAsia="Times New Roman" w:cs="Times New Roman"/>
          <w:color w:val="000000"/>
          <w:sz w:val="28"/>
          <w:szCs w:val="28"/>
          <w:lang w:eastAsia="it-IT"/>
        </w:rPr>
        <w:t>esime i delegati dall’onere di diligenza nella predisposizione dei testi e degli allegati</w:t>
      </w:r>
      <w:r w:rsidR="00073344">
        <w:rPr>
          <w:rFonts w:eastAsia="Times New Roman" w:cs="Times New Roman"/>
          <w:color w:val="000000"/>
          <w:sz w:val="28"/>
          <w:szCs w:val="28"/>
          <w:lang w:eastAsia="it-IT"/>
        </w:rPr>
        <w:t>:</w:t>
      </w:r>
      <w:r w:rsidR="00C418D3" w:rsidRPr="00C418D3">
        <w:rPr>
          <w:rFonts w:eastAsia="Times New Roman" w:cs="Times New Roman"/>
          <w:color w:val="000000"/>
          <w:sz w:val="28"/>
          <w:szCs w:val="28"/>
          <w:lang w:eastAsia="it-IT"/>
        </w:rPr>
        <w:t xml:space="preserve"> </w:t>
      </w:r>
      <w:r w:rsidR="00C67512">
        <w:rPr>
          <w:rFonts w:eastAsia="Times New Roman" w:cs="Times New Roman"/>
          <w:color w:val="000000"/>
          <w:sz w:val="28"/>
          <w:szCs w:val="28"/>
          <w:lang w:eastAsia="it-IT"/>
        </w:rPr>
        <w:t xml:space="preserve">pertanto </w:t>
      </w:r>
      <w:r w:rsidR="00C418D3" w:rsidRPr="00C418D3">
        <w:rPr>
          <w:rFonts w:eastAsia="Times New Roman" w:cs="Times New Roman"/>
          <w:color w:val="000000"/>
          <w:sz w:val="28"/>
          <w:szCs w:val="28"/>
          <w:lang w:eastAsia="it-IT"/>
        </w:rPr>
        <w:t>la regolare formulazione del</w:t>
      </w:r>
      <w:r w:rsidR="00C67512">
        <w:rPr>
          <w:rFonts w:eastAsia="Times New Roman" w:cs="Times New Roman"/>
          <w:color w:val="000000"/>
          <w:sz w:val="28"/>
          <w:szCs w:val="28"/>
          <w:lang w:eastAsia="it-IT"/>
        </w:rPr>
        <w:t>le</w:t>
      </w:r>
      <w:r w:rsidR="00C418D3" w:rsidRPr="00C418D3">
        <w:rPr>
          <w:rFonts w:eastAsia="Times New Roman" w:cs="Times New Roman"/>
          <w:color w:val="000000"/>
          <w:sz w:val="28"/>
          <w:szCs w:val="28"/>
          <w:lang w:eastAsia="it-IT"/>
        </w:rPr>
        <w:t xml:space="preserve"> minute secondo i precisi contenuti e formati richiesti, come pure la presenza di tutti gli allegati e copie di cortesia richiesti, oltre ad evitare </w:t>
      </w:r>
      <w:r w:rsidR="00C67512">
        <w:rPr>
          <w:rFonts w:eastAsia="Times New Roman" w:cs="Times New Roman"/>
          <w:color w:val="000000"/>
          <w:sz w:val="28"/>
          <w:szCs w:val="28"/>
          <w:lang w:eastAsia="it-IT"/>
        </w:rPr>
        <w:t xml:space="preserve">un </w:t>
      </w:r>
      <w:r w:rsidR="00C418D3" w:rsidRPr="00C418D3">
        <w:rPr>
          <w:rFonts w:eastAsia="Times New Roman" w:cs="Times New Roman"/>
          <w:color w:val="000000"/>
          <w:sz w:val="28"/>
          <w:szCs w:val="28"/>
          <w:lang w:eastAsia="it-IT"/>
        </w:rPr>
        <w:t>rifiuto d</w:t>
      </w:r>
      <w:r w:rsidR="00C67512">
        <w:rPr>
          <w:rFonts w:eastAsia="Times New Roman" w:cs="Times New Roman"/>
          <w:color w:val="000000"/>
          <w:sz w:val="28"/>
          <w:szCs w:val="28"/>
          <w:lang w:eastAsia="it-IT"/>
        </w:rPr>
        <w:t>i</w:t>
      </w:r>
      <w:r w:rsidR="00C418D3" w:rsidRPr="00C418D3">
        <w:rPr>
          <w:rFonts w:eastAsia="Times New Roman" w:cs="Times New Roman"/>
          <w:color w:val="000000"/>
          <w:sz w:val="28"/>
          <w:szCs w:val="28"/>
          <w:lang w:eastAsia="it-IT"/>
        </w:rPr>
        <w:t xml:space="preserve"> ricezione da parte della Cancelleria, che allungherebbe i tempi lavorativi, </w:t>
      </w:r>
      <w:r w:rsidR="00C67512">
        <w:rPr>
          <w:rFonts w:eastAsia="Times New Roman" w:cs="Times New Roman"/>
          <w:color w:val="000000"/>
          <w:sz w:val="28"/>
          <w:szCs w:val="28"/>
          <w:lang w:eastAsia="it-IT"/>
        </w:rPr>
        <w:t xml:space="preserve">diventeranno </w:t>
      </w:r>
      <w:r w:rsidR="00C418D3" w:rsidRPr="00C418D3">
        <w:rPr>
          <w:rFonts w:eastAsia="Times New Roman" w:cs="Times New Roman"/>
          <w:color w:val="000000"/>
          <w:sz w:val="28"/>
          <w:szCs w:val="28"/>
          <w:lang w:eastAsia="it-IT"/>
        </w:rPr>
        <w:t>elementi che saranno tenuti in considerazione dal</w:t>
      </w:r>
      <w:r w:rsidR="00C67512">
        <w:rPr>
          <w:rFonts w:eastAsia="Times New Roman" w:cs="Times New Roman"/>
          <w:color w:val="000000"/>
          <w:sz w:val="28"/>
          <w:szCs w:val="28"/>
          <w:lang w:eastAsia="it-IT"/>
        </w:rPr>
        <w:t>la</w:t>
      </w:r>
      <w:r w:rsidR="00C418D3" w:rsidRPr="00C418D3">
        <w:rPr>
          <w:rFonts w:eastAsia="Times New Roman" w:cs="Times New Roman"/>
          <w:color w:val="000000"/>
          <w:sz w:val="28"/>
          <w:szCs w:val="28"/>
          <w:lang w:eastAsia="it-IT"/>
        </w:rPr>
        <w:t xml:space="preserve"> Sezione nella rotazione degli inca</w:t>
      </w:r>
      <w:r w:rsidR="00C67512">
        <w:rPr>
          <w:rFonts w:eastAsia="Times New Roman" w:cs="Times New Roman"/>
          <w:color w:val="000000"/>
          <w:sz w:val="28"/>
          <w:szCs w:val="28"/>
          <w:lang w:eastAsia="it-IT"/>
        </w:rPr>
        <w:t>r</w:t>
      </w:r>
      <w:r w:rsidR="00C418D3" w:rsidRPr="00C418D3">
        <w:rPr>
          <w:rFonts w:eastAsia="Times New Roman" w:cs="Times New Roman"/>
          <w:color w:val="000000"/>
          <w:sz w:val="28"/>
          <w:szCs w:val="28"/>
          <w:lang w:eastAsia="it-IT"/>
        </w:rPr>
        <w:t>ichi di vendita.</w:t>
      </w:r>
    </w:p>
    <w:p w:rsidR="00C418D3" w:rsidRPr="00C418D3" w:rsidRDefault="00C418D3" w:rsidP="00CC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it-IT"/>
        </w:rPr>
      </w:pPr>
    </w:p>
    <w:p w:rsidR="00C418D3" w:rsidRPr="00C418D3" w:rsidRDefault="007B2EBB" w:rsidP="00CC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it-IT"/>
        </w:rPr>
      </w:pPr>
      <w:r>
        <w:rPr>
          <w:rFonts w:eastAsia="Times New Roman" w:cs="Times New Roman"/>
          <w:color w:val="000000"/>
          <w:sz w:val="28"/>
          <w:szCs w:val="28"/>
          <w:lang w:eastAsia="it-IT"/>
        </w:rPr>
        <w:tab/>
      </w:r>
      <w:r w:rsidR="00C418D3" w:rsidRPr="00C418D3">
        <w:rPr>
          <w:rFonts w:eastAsia="Times New Roman" w:cs="Times New Roman"/>
          <w:color w:val="000000"/>
          <w:sz w:val="28"/>
          <w:szCs w:val="28"/>
          <w:lang w:eastAsia="it-IT"/>
        </w:rPr>
        <w:t>La nuova procedura</w:t>
      </w:r>
      <w:r w:rsidR="00C67512">
        <w:rPr>
          <w:rFonts w:eastAsia="Times New Roman" w:cs="Times New Roman"/>
          <w:color w:val="000000"/>
          <w:sz w:val="28"/>
          <w:szCs w:val="28"/>
          <w:lang w:eastAsia="it-IT"/>
        </w:rPr>
        <w:t xml:space="preserve">, già testata con successo nel periodo </w:t>
      </w:r>
      <w:proofErr w:type="spellStart"/>
      <w:r w:rsidR="00C67512">
        <w:rPr>
          <w:rFonts w:eastAsia="Times New Roman" w:cs="Times New Roman"/>
          <w:color w:val="000000"/>
          <w:sz w:val="28"/>
          <w:szCs w:val="28"/>
          <w:lang w:eastAsia="it-IT"/>
        </w:rPr>
        <w:t>preferiale</w:t>
      </w:r>
      <w:proofErr w:type="spellEnd"/>
      <w:r w:rsidR="00C67512">
        <w:rPr>
          <w:rFonts w:eastAsia="Times New Roman" w:cs="Times New Roman"/>
          <w:color w:val="000000"/>
          <w:sz w:val="28"/>
          <w:szCs w:val="28"/>
          <w:lang w:eastAsia="it-IT"/>
        </w:rPr>
        <w:t xml:space="preserve">, potrebbe richiedere progressive </w:t>
      </w:r>
      <w:r w:rsidR="001C2E1A" w:rsidRPr="00C418D3">
        <w:rPr>
          <w:rFonts w:eastAsia="Times New Roman" w:cs="Times New Roman"/>
          <w:color w:val="000000"/>
          <w:sz w:val="28"/>
          <w:szCs w:val="28"/>
          <w:lang w:eastAsia="it-IT"/>
        </w:rPr>
        <w:t>mess</w:t>
      </w:r>
      <w:r w:rsidR="00C67512">
        <w:rPr>
          <w:rFonts w:eastAsia="Times New Roman" w:cs="Times New Roman"/>
          <w:color w:val="000000"/>
          <w:sz w:val="28"/>
          <w:szCs w:val="28"/>
          <w:lang w:eastAsia="it-IT"/>
        </w:rPr>
        <w:t>e</w:t>
      </w:r>
      <w:r w:rsidR="001C2E1A" w:rsidRPr="00C418D3">
        <w:rPr>
          <w:rFonts w:eastAsia="Times New Roman" w:cs="Times New Roman"/>
          <w:color w:val="000000"/>
          <w:sz w:val="28"/>
          <w:szCs w:val="28"/>
          <w:lang w:eastAsia="it-IT"/>
        </w:rPr>
        <w:t xml:space="preserve"> a punto, per l</w:t>
      </w:r>
      <w:r w:rsidR="00C67512">
        <w:rPr>
          <w:rFonts w:eastAsia="Times New Roman" w:cs="Times New Roman"/>
          <w:color w:val="000000"/>
          <w:sz w:val="28"/>
          <w:szCs w:val="28"/>
          <w:lang w:eastAsia="it-IT"/>
        </w:rPr>
        <w:t>e</w:t>
      </w:r>
      <w:r w:rsidR="001C2E1A" w:rsidRPr="00C418D3">
        <w:rPr>
          <w:rFonts w:eastAsia="Times New Roman" w:cs="Times New Roman"/>
          <w:color w:val="000000"/>
          <w:sz w:val="28"/>
          <w:szCs w:val="28"/>
          <w:lang w:eastAsia="it-IT"/>
        </w:rPr>
        <w:t xml:space="preserve"> qual</w:t>
      </w:r>
      <w:r w:rsidR="00C67512">
        <w:rPr>
          <w:rFonts w:eastAsia="Times New Roman" w:cs="Times New Roman"/>
          <w:color w:val="000000"/>
          <w:sz w:val="28"/>
          <w:szCs w:val="28"/>
          <w:lang w:eastAsia="it-IT"/>
        </w:rPr>
        <w:t>i</w:t>
      </w:r>
      <w:r w:rsidR="001C2E1A" w:rsidRPr="00C418D3">
        <w:rPr>
          <w:rFonts w:eastAsia="Times New Roman" w:cs="Times New Roman"/>
          <w:color w:val="000000"/>
          <w:sz w:val="28"/>
          <w:szCs w:val="28"/>
          <w:lang w:eastAsia="it-IT"/>
        </w:rPr>
        <w:t xml:space="preserve"> saranno particolarmente graditi segnalazioni e suggerimenti </w:t>
      </w:r>
      <w:r w:rsidR="00C418D3" w:rsidRPr="00C418D3">
        <w:rPr>
          <w:rFonts w:eastAsia="Times New Roman" w:cs="Times New Roman"/>
          <w:color w:val="000000"/>
          <w:sz w:val="28"/>
          <w:szCs w:val="28"/>
          <w:lang w:eastAsia="it-IT"/>
        </w:rPr>
        <w:t xml:space="preserve">canalizzati auspicabilmente </w:t>
      </w:r>
      <w:r w:rsidR="001C2E1A" w:rsidRPr="00C418D3">
        <w:rPr>
          <w:rFonts w:eastAsia="Times New Roman" w:cs="Times New Roman"/>
          <w:color w:val="000000"/>
          <w:sz w:val="28"/>
          <w:szCs w:val="28"/>
          <w:lang w:eastAsia="it-IT"/>
        </w:rPr>
        <w:t>dai referenti dei rispettivi Ordini</w:t>
      </w:r>
      <w:r w:rsidR="00C67512">
        <w:rPr>
          <w:rFonts w:eastAsia="Times New Roman" w:cs="Times New Roman"/>
          <w:color w:val="000000"/>
          <w:sz w:val="28"/>
          <w:szCs w:val="28"/>
          <w:lang w:eastAsia="it-IT"/>
        </w:rPr>
        <w:t xml:space="preserve">. La Sezione si sta anche attrezzando in vista </w:t>
      </w:r>
      <w:proofErr w:type="gramStart"/>
      <w:r w:rsidR="00C67512">
        <w:rPr>
          <w:rFonts w:eastAsia="Times New Roman" w:cs="Times New Roman"/>
          <w:color w:val="000000"/>
          <w:sz w:val="28"/>
          <w:szCs w:val="28"/>
          <w:lang w:eastAsia="it-IT"/>
        </w:rPr>
        <w:t xml:space="preserve">di </w:t>
      </w:r>
      <w:r w:rsidR="001C2E1A" w:rsidRPr="00C418D3">
        <w:rPr>
          <w:rFonts w:eastAsia="Times New Roman" w:cs="Times New Roman"/>
          <w:color w:val="000000"/>
          <w:sz w:val="28"/>
          <w:szCs w:val="28"/>
          <w:lang w:eastAsia="it-IT"/>
        </w:rPr>
        <w:t xml:space="preserve"> un</w:t>
      </w:r>
      <w:proofErr w:type="gramEnd"/>
      <w:r w:rsidR="001C2E1A" w:rsidRPr="00C418D3">
        <w:rPr>
          <w:rFonts w:eastAsia="Times New Roman" w:cs="Times New Roman"/>
          <w:color w:val="000000"/>
          <w:sz w:val="28"/>
          <w:szCs w:val="28"/>
          <w:lang w:eastAsia="it-IT"/>
        </w:rPr>
        <w:t xml:space="preserve"> prossimo adeguamento </w:t>
      </w:r>
      <w:r w:rsidR="00C418D3" w:rsidRPr="00C418D3">
        <w:rPr>
          <w:rFonts w:eastAsia="Times New Roman" w:cs="Times New Roman"/>
          <w:color w:val="000000"/>
          <w:sz w:val="28"/>
          <w:szCs w:val="28"/>
          <w:lang w:eastAsia="it-IT"/>
        </w:rPr>
        <w:t>della delega generale di cui all</w:t>
      </w:r>
      <w:r w:rsidR="00C67512">
        <w:rPr>
          <w:rFonts w:eastAsia="Times New Roman" w:cs="Times New Roman"/>
          <w:color w:val="000000"/>
          <w:sz w:val="28"/>
          <w:szCs w:val="28"/>
          <w:lang w:eastAsia="it-IT"/>
        </w:rPr>
        <w:t>’</w:t>
      </w:r>
      <w:r w:rsidR="00C418D3" w:rsidRPr="00C418D3">
        <w:rPr>
          <w:rFonts w:eastAsia="Times New Roman" w:cs="Times New Roman"/>
          <w:color w:val="000000"/>
          <w:sz w:val="28"/>
          <w:szCs w:val="28"/>
          <w:lang w:eastAsia="it-IT"/>
        </w:rPr>
        <w:t>art. 591 b</w:t>
      </w:r>
      <w:r w:rsidR="00C67512">
        <w:rPr>
          <w:rFonts w:eastAsia="Times New Roman" w:cs="Times New Roman"/>
          <w:color w:val="000000"/>
          <w:sz w:val="28"/>
          <w:szCs w:val="28"/>
          <w:lang w:eastAsia="it-IT"/>
        </w:rPr>
        <w:t>is c.p.c., predisposta nel novem</w:t>
      </w:r>
      <w:r w:rsidR="00C418D3" w:rsidRPr="00C418D3">
        <w:rPr>
          <w:rFonts w:eastAsia="Times New Roman" w:cs="Times New Roman"/>
          <w:color w:val="000000"/>
          <w:sz w:val="28"/>
          <w:szCs w:val="28"/>
          <w:lang w:eastAsia="it-IT"/>
        </w:rPr>
        <w:t>bre 2019, all</w:t>
      </w:r>
      <w:r w:rsidR="00C67512">
        <w:rPr>
          <w:rFonts w:eastAsia="Times New Roman" w:cs="Times New Roman"/>
          <w:color w:val="000000"/>
          <w:sz w:val="28"/>
          <w:szCs w:val="28"/>
          <w:lang w:eastAsia="it-IT"/>
        </w:rPr>
        <w:t>a luce dell</w:t>
      </w:r>
      <w:r w:rsidR="00C418D3" w:rsidRPr="00C418D3">
        <w:rPr>
          <w:rFonts w:eastAsia="Times New Roman" w:cs="Times New Roman"/>
          <w:color w:val="000000"/>
          <w:sz w:val="28"/>
          <w:szCs w:val="28"/>
          <w:lang w:eastAsia="it-IT"/>
        </w:rPr>
        <w:t xml:space="preserve">e novità intervenute nel frattempo, ivi comprese le </w:t>
      </w:r>
      <w:r w:rsidR="00C67512">
        <w:rPr>
          <w:rFonts w:eastAsia="Times New Roman" w:cs="Times New Roman"/>
          <w:color w:val="000000"/>
          <w:sz w:val="28"/>
          <w:szCs w:val="28"/>
          <w:lang w:eastAsia="it-IT"/>
        </w:rPr>
        <w:t xml:space="preserve">nuove </w:t>
      </w:r>
      <w:r w:rsidR="00C418D3" w:rsidRPr="00C418D3">
        <w:rPr>
          <w:rFonts w:eastAsia="Times New Roman" w:cs="Times New Roman"/>
          <w:color w:val="000000"/>
          <w:sz w:val="28"/>
          <w:szCs w:val="28"/>
          <w:lang w:eastAsia="it-IT"/>
        </w:rPr>
        <w:t>istruzioni per la redazione dei DDT di cui all’odierna comunicazione.</w:t>
      </w:r>
    </w:p>
    <w:p w:rsidR="00C418D3" w:rsidRPr="00C418D3" w:rsidRDefault="00C418D3" w:rsidP="00CC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it-IT"/>
        </w:rPr>
      </w:pPr>
    </w:p>
    <w:p w:rsidR="00C418D3" w:rsidRPr="00C418D3" w:rsidRDefault="007B2EBB" w:rsidP="00CC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it-IT"/>
        </w:rPr>
      </w:pPr>
      <w:r>
        <w:rPr>
          <w:rFonts w:eastAsia="Times New Roman" w:cs="Times New Roman"/>
          <w:color w:val="000000"/>
          <w:sz w:val="28"/>
          <w:szCs w:val="28"/>
          <w:lang w:eastAsia="it-IT"/>
        </w:rPr>
        <w:tab/>
      </w:r>
      <w:r w:rsidR="00C418D3" w:rsidRPr="00C418D3">
        <w:rPr>
          <w:rFonts w:eastAsia="Times New Roman" w:cs="Times New Roman"/>
          <w:color w:val="000000"/>
          <w:sz w:val="28"/>
          <w:szCs w:val="28"/>
          <w:lang w:eastAsia="it-IT"/>
        </w:rPr>
        <w:t>Ci ripromettiamo</w:t>
      </w:r>
      <w:r w:rsidR="00C67512">
        <w:rPr>
          <w:rFonts w:eastAsia="Times New Roman" w:cs="Times New Roman"/>
          <w:color w:val="000000"/>
          <w:sz w:val="28"/>
          <w:szCs w:val="28"/>
          <w:lang w:eastAsia="it-IT"/>
        </w:rPr>
        <w:t>,</w:t>
      </w:r>
      <w:r w:rsidR="00C418D3" w:rsidRPr="00C418D3">
        <w:rPr>
          <w:rFonts w:eastAsia="Times New Roman" w:cs="Times New Roman"/>
          <w:color w:val="000000"/>
          <w:sz w:val="28"/>
          <w:szCs w:val="28"/>
          <w:lang w:eastAsia="it-IT"/>
        </w:rPr>
        <w:t xml:space="preserve"> come </w:t>
      </w:r>
      <w:r w:rsidR="00C67512">
        <w:rPr>
          <w:rFonts w:eastAsia="Times New Roman" w:cs="Times New Roman"/>
          <w:color w:val="000000"/>
          <w:sz w:val="28"/>
          <w:szCs w:val="28"/>
          <w:lang w:eastAsia="it-IT"/>
        </w:rPr>
        <w:t xml:space="preserve">VII </w:t>
      </w:r>
      <w:r w:rsidR="00C418D3" w:rsidRPr="00C418D3">
        <w:rPr>
          <w:rFonts w:eastAsia="Times New Roman" w:cs="Times New Roman"/>
          <w:color w:val="000000"/>
          <w:sz w:val="28"/>
          <w:szCs w:val="28"/>
          <w:lang w:eastAsia="it-IT"/>
        </w:rPr>
        <w:t>Sezione</w:t>
      </w:r>
      <w:r w:rsidR="00C67512">
        <w:rPr>
          <w:rFonts w:eastAsia="Times New Roman" w:cs="Times New Roman"/>
          <w:color w:val="000000"/>
          <w:sz w:val="28"/>
          <w:szCs w:val="28"/>
          <w:lang w:eastAsia="it-IT"/>
        </w:rPr>
        <w:t xml:space="preserve"> </w:t>
      </w:r>
      <w:proofErr w:type="gramStart"/>
      <w:r w:rsidR="00C67512">
        <w:rPr>
          <w:rFonts w:eastAsia="Times New Roman" w:cs="Times New Roman"/>
          <w:color w:val="000000"/>
          <w:sz w:val="28"/>
          <w:szCs w:val="28"/>
          <w:lang w:eastAsia="it-IT"/>
        </w:rPr>
        <w:t xml:space="preserve">e </w:t>
      </w:r>
      <w:r w:rsidR="00C418D3" w:rsidRPr="00C418D3">
        <w:rPr>
          <w:rFonts w:eastAsia="Times New Roman" w:cs="Times New Roman"/>
          <w:color w:val="000000"/>
          <w:sz w:val="28"/>
          <w:szCs w:val="28"/>
          <w:lang w:eastAsia="it-IT"/>
        </w:rPr>
        <w:t xml:space="preserve"> come</w:t>
      </w:r>
      <w:proofErr w:type="gramEnd"/>
      <w:r w:rsidR="00C418D3" w:rsidRPr="00C418D3">
        <w:rPr>
          <w:rFonts w:eastAsia="Times New Roman" w:cs="Times New Roman"/>
          <w:color w:val="000000"/>
          <w:sz w:val="28"/>
          <w:szCs w:val="28"/>
          <w:lang w:eastAsia="it-IT"/>
        </w:rPr>
        <w:t xml:space="preserve"> già </w:t>
      </w:r>
      <w:r>
        <w:rPr>
          <w:rFonts w:eastAsia="Times New Roman" w:cs="Times New Roman"/>
          <w:color w:val="000000"/>
          <w:sz w:val="28"/>
          <w:szCs w:val="28"/>
          <w:lang w:eastAsia="it-IT"/>
        </w:rPr>
        <w:t xml:space="preserve">avvenuto </w:t>
      </w:r>
      <w:r w:rsidR="00C67512">
        <w:rPr>
          <w:rFonts w:eastAsia="Times New Roman" w:cs="Times New Roman"/>
          <w:color w:val="000000"/>
          <w:sz w:val="28"/>
          <w:szCs w:val="28"/>
          <w:lang w:eastAsia="it-IT"/>
        </w:rPr>
        <w:t xml:space="preserve">in occasione della </w:t>
      </w:r>
      <w:r w:rsidR="00C418D3" w:rsidRPr="00C418D3">
        <w:rPr>
          <w:rFonts w:eastAsia="Times New Roman" w:cs="Times New Roman"/>
          <w:color w:val="000000"/>
          <w:sz w:val="28"/>
          <w:szCs w:val="28"/>
          <w:lang w:eastAsia="it-IT"/>
        </w:rPr>
        <w:t xml:space="preserve"> rivisitazione della delega di vendita, </w:t>
      </w:r>
      <w:r>
        <w:rPr>
          <w:rFonts w:eastAsia="Times New Roman" w:cs="Times New Roman"/>
          <w:color w:val="000000"/>
          <w:sz w:val="28"/>
          <w:szCs w:val="28"/>
          <w:lang w:eastAsia="it-IT"/>
        </w:rPr>
        <w:t xml:space="preserve">con il convegno formativo </w:t>
      </w:r>
      <w:r w:rsidR="00073344">
        <w:rPr>
          <w:rFonts w:eastAsia="Times New Roman" w:cs="Times New Roman"/>
          <w:color w:val="000000"/>
          <w:sz w:val="28"/>
          <w:szCs w:val="28"/>
          <w:lang w:eastAsia="it-IT"/>
        </w:rPr>
        <w:t xml:space="preserve">tenutosi </w:t>
      </w:r>
      <w:r w:rsidR="00C67512">
        <w:rPr>
          <w:rFonts w:eastAsia="Times New Roman" w:cs="Times New Roman"/>
          <w:color w:val="000000"/>
          <w:sz w:val="28"/>
          <w:szCs w:val="28"/>
          <w:lang w:eastAsia="it-IT"/>
        </w:rPr>
        <w:t xml:space="preserve"> il </w:t>
      </w:r>
      <w:r>
        <w:rPr>
          <w:rFonts w:eastAsia="Times New Roman" w:cs="Times New Roman"/>
          <w:color w:val="000000"/>
          <w:sz w:val="28"/>
          <w:szCs w:val="28"/>
          <w:lang w:eastAsia="it-IT"/>
        </w:rPr>
        <w:t xml:space="preserve"> 7 novembre 2019, </w:t>
      </w:r>
      <w:r w:rsidR="00C418D3" w:rsidRPr="00C418D3">
        <w:rPr>
          <w:rFonts w:eastAsia="Times New Roman" w:cs="Times New Roman"/>
          <w:color w:val="000000"/>
          <w:sz w:val="28"/>
          <w:szCs w:val="28"/>
          <w:lang w:eastAsia="it-IT"/>
        </w:rPr>
        <w:t xml:space="preserve">di prevedere un momento di </w:t>
      </w:r>
      <w:r w:rsidR="00C67512">
        <w:rPr>
          <w:rFonts w:eastAsia="Times New Roman" w:cs="Times New Roman"/>
          <w:color w:val="000000"/>
          <w:sz w:val="28"/>
          <w:szCs w:val="28"/>
          <w:lang w:eastAsia="it-IT"/>
        </w:rPr>
        <w:t xml:space="preserve">illustrazione pubblica </w:t>
      </w:r>
      <w:r w:rsidR="00C418D3" w:rsidRPr="00C418D3">
        <w:rPr>
          <w:rFonts w:eastAsia="Times New Roman" w:cs="Times New Roman"/>
          <w:color w:val="000000"/>
          <w:sz w:val="28"/>
          <w:szCs w:val="28"/>
          <w:lang w:eastAsia="it-IT"/>
        </w:rPr>
        <w:t xml:space="preserve">e </w:t>
      </w:r>
      <w:r w:rsidR="00C67512">
        <w:rPr>
          <w:rFonts w:eastAsia="Times New Roman" w:cs="Times New Roman"/>
          <w:color w:val="000000"/>
          <w:sz w:val="28"/>
          <w:szCs w:val="28"/>
          <w:lang w:eastAsia="it-IT"/>
        </w:rPr>
        <w:t xml:space="preserve">di </w:t>
      </w:r>
      <w:r w:rsidR="00C418D3" w:rsidRPr="00C418D3">
        <w:rPr>
          <w:rFonts w:eastAsia="Times New Roman" w:cs="Times New Roman"/>
          <w:color w:val="000000"/>
          <w:sz w:val="28"/>
          <w:szCs w:val="28"/>
          <w:lang w:eastAsia="it-IT"/>
        </w:rPr>
        <w:t xml:space="preserve">formazione </w:t>
      </w:r>
      <w:r w:rsidR="00C67512">
        <w:rPr>
          <w:rFonts w:eastAsia="Times New Roman" w:cs="Times New Roman"/>
          <w:color w:val="000000"/>
          <w:sz w:val="28"/>
          <w:szCs w:val="28"/>
          <w:lang w:eastAsia="it-IT"/>
        </w:rPr>
        <w:t xml:space="preserve">dei professionisti delegati </w:t>
      </w:r>
      <w:r w:rsidR="00C418D3" w:rsidRPr="00C418D3">
        <w:rPr>
          <w:rFonts w:eastAsia="Times New Roman" w:cs="Times New Roman"/>
          <w:color w:val="000000"/>
          <w:sz w:val="28"/>
          <w:szCs w:val="28"/>
          <w:lang w:eastAsia="it-IT"/>
        </w:rPr>
        <w:t xml:space="preserve">rispetto alle nuove </w:t>
      </w:r>
      <w:r w:rsidR="00C418D3" w:rsidRPr="00A50F36">
        <w:rPr>
          <w:rFonts w:eastAsia="Times New Roman" w:cs="Times New Roman"/>
          <w:color w:val="000000"/>
          <w:sz w:val="28"/>
          <w:szCs w:val="28"/>
          <w:lang w:eastAsia="it-IT"/>
        </w:rPr>
        <w:t xml:space="preserve">procedure e tipologie di provvedimenti di cui si è detto: per il </w:t>
      </w:r>
      <w:r w:rsidR="00C67512" w:rsidRPr="00A50F36">
        <w:rPr>
          <w:rFonts w:eastAsia="Times New Roman" w:cs="Times New Roman"/>
          <w:color w:val="000000"/>
          <w:sz w:val="28"/>
          <w:szCs w:val="28"/>
          <w:lang w:eastAsia="it-IT"/>
        </w:rPr>
        <w:t>q</w:t>
      </w:r>
      <w:r w:rsidR="00C418D3" w:rsidRPr="00A50F36">
        <w:rPr>
          <w:rFonts w:eastAsia="Times New Roman" w:cs="Times New Roman"/>
          <w:color w:val="000000"/>
          <w:sz w:val="28"/>
          <w:szCs w:val="28"/>
          <w:lang w:eastAsia="it-IT"/>
        </w:rPr>
        <w:t>uale fin d’ora contiamo sulla cooperazione dei Consigli in</w:t>
      </w:r>
      <w:r w:rsidR="00C418D3" w:rsidRPr="00C418D3">
        <w:rPr>
          <w:rFonts w:eastAsia="Times New Roman" w:cs="Times New Roman"/>
          <w:color w:val="000000"/>
          <w:sz w:val="28"/>
          <w:szCs w:val="28"/>
          <w:lang w:eastAsia="it-IT"/>
        </w:rPr>
        <w:t xml:space="preserve"> indirizzo.</w:t>
      </w:r>
    </w:p>
    <w:p w:rsidR="00C418D3" w:rsidRPr="00C418D3" w:rsidRDefault="00C418D3" w:rsidP="00CC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it-IT"/>
        </w:rPr>
      </w:pPr>
    </w:p>
    <w:p w:rsidR="00AC7C53" w:rsidRPr="00C418D3" w:rsidRDefault="001C2E1A" w:rsidP="00073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it-IT"/>
        </w:rPr>
      </w:pPr>
      <w:r w:rsidRPr="00C418D3">
        <w:rPr>
          <w:rFonts w:eastAsia="Times New Roman" w:cs="Times New Roman"/>
          <w:color w:val="000000"/>
          <w:sz w:val="28"/>
          <w:szCs w:val="28"/>
          <w:lang w:eastAsia="it-IT"/>
        </w:rPr>
        <w:tab/>
      </w:r>
      <w:r w:rsidR="00AC7C53" w:rsidRPr="00C418D3">
        <w:rPr>
          <w:rFonts w:eastAsia="Times New Roman" w:cs="Times New Roman"/>
          <w:color w:val="000000"/>
          <w:sz w:val="28"/>
          <w:szCs w:val="28"/>
          <w:lang w:eastAsia="it-IT"/>
        </w:rPr>
        <w:t>Ringrazio per l</w:t>
      </w:r>
      <w:r w:rsidR="00C418D3" w:rsidRPr="00C418D3">
        <w:rPr>
          <w:rFonts w:eastAsia="Times New Roman" w:cs="Times New Roman"/>
          <w:color w:val="000000"/>
          <w:sz w:val="28"/>
          <w:szCs w:val="28"/>
          <w:lang w:eastAsia="it-IT"/>
        </w:rPr>
        <w:t>’attenzione</w:t>
      </w:r>
      <w:r w:rsidR="00C67512">
        <w:rPr>
          <w:rFonts w:eastAsia="Times New Roman" w:cs="Times New Roman"/>
          <w:color w:val="000000"/>
          <w:sz w:val="28"/>
          <w:szCs w:val="28"/>
          <w:lang w:eastAsia="it-IT"/>
        </w:rPr>
        <w:t xml:space="preserve">, resto a disposizione per ogni chiarimento </w:t>
      </w:r>
      <w:proofErr w:type="gramStart"/>
      <w:r w:rsidR="00C67512">
        <w:rPr>
          <w:rFonts w:eastAsia="Times New Roman" w:cs="Times New Roman"/>
          <w:color w:val="000000"/>
          <w:sz w:val="28"/>
          <w:szCs w:val="28"/>
          <w:lang w:eastAsia="it-IT"/>
        </w:rPr>
        <w:t xml:space="preserve">occorrente </w:t>
      </w:r>
      <w:r w:rsidR="00C418D3" w:rsidRPr="00C418D3">
        <w:rPr>
          <w:rFonts w:eastAsia="Times New Roman" w:cs="Times New Roman"/>
          <w:color w:val="000000"/>
          <w:sz w:val="28"/>
          <w:szCs w:val="28"/>
          <w:lang w:eastAsia="it-IT"/>
        </w:rPr>
        <w:t xml:space="preserve"> </w:t>
      </w:r>
      <w:r w:rsidR="00AC7C53" w:rsidRPr="00C418D3">
        <w:rPr>
          <w:rFonts w:eastAsia="Times New Roman" w:cs="Times New Roman"/>
          <w:color w:val="000000"/>
          <w:sz w:val="28"/>
          <w:szCs w:val="28"/>
          <w:lang w:eastAsia="it-IT"/>
        </w:rPr>
        <w:t>e</w:t>
      </w:r>
      <w:proofErr w:type="gramEnd"/>
      <w:r w:rsidR="00AC7C53" w:rsidRPr="00C418D3">
        <w:rPr>
          <w:rFonts w:eastAsia="Times New Roman" w:cs="Times New Roman"/>
          <w:color w:val="000000"/>
          <w:sz w:val="28"/>
          <w:szCs w:val="28"/>
          <w:lang w:eastAsia="it-IT"/>
        </w:rPr>
        <w:t xml:space="preserve"> colgo l’occasione per porgere i  migliori </w:t>
      </w:r>
      <w:r w:rsidRPr="00C418D3">
        <w:rPr>
          <w:rFonts w:eastAsia="Times New Roman" w:cs="Times New Roman"/>
          <w:color w:val="000000"/>
          <w:sz w:val="28"/>
          <w:szCs w:val="28"/>
          <w:lang w:eastAsia="it-IT"/>
        </w:rPr>
        <w:t>saluti</w:t>
      </w:r>
      <w:r w:rsidR="00AC7C53" w:rsidRPr="00C418D3">
        <w:rPr>
          <w:rFonts w:eastAsia="Times New Roman" w:cs="Times New Roman"/>
          <w:color w:val="000000"/>
          <w:sz w:val="28"/>
          <w:szCs w:val="28"/>
          <w:lang w:eastAsia="it-IT"/>
        </w:rPr>
        <w:t>.</w:t>
      </w:r>
    </w:p>
    <w:p w:rsidR="00AC7C53" w:rsidRDefault="00AC7C53" w:rsidP="00AD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it-IT"/>
        </w:rPr>
      </w:pPr>
    </w:p>
    <w:p w:rsidR="00A50F36" w:rsidRPr="00C418D3" w:rsidRDefault="00A50F36" w:rsidP="00AD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it-IT"/>
        </w:rPr>
      </w:pPr>
      <w:r>
        <w:rPr>
          <w:rFonts w:eastAsia="Times New Roman" w:cs="Times New Roman"/>
          <w:color w:val="000000"/>
          <w:sz w:val="28"/>
          <w:szCs w:val="28"/>
          <w:lang w:eastAsia="it-IT"/>
        </w:rPr>
        <w:t xml:space="preserve">     </w:t>
      </w:r>
    </w:p>
    <w:p w:rsidR="00AC7C53" w:rsidRDefault="00A50F36" w:rsidP="00AD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it-IT"/>
        </w:rPr>
      </w:pPr>
      <w:r>
        <w:rPr>
          <w:rFonts w:eastAsia="Times New Roman" w:cs="Times New Roman"/>
          <w:color w:val="000000"/>
          <w:sz w:val="28"/>
          <w:szCs w:val="28"/>
          <w:lang w:eastAsia="it-IT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it-IT"/>
        </w:rPr>
        <w:tab/>
      </w:r>
      <w:r w:rsidR="00AC7C53" w:rsidRPr="00C418D3">
        <w:rPr>
          <w:rFonts w:eastAsia="Times New Roman" w:cs="Times New Roman"/>
          <w:color w:val="000000"/>
          <w:sz w:val="28"/>
          <w:szCs w:val="28"/>
          <w:lang w:eastAsia="it-IT"/>
        </w:rPr>
        <w:t xml:space="preserve"> </w:t>
      </w:r>
      <w:r>
        <w:rPr>
          <w:rFonts w:eastAsia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75E39A58" wp14:editId="37A526F8">
            <wp:extent cx="1781480" cy="57508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lunga o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23" cy="63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F36" w:rsidRDefault="00A50F36" w:rsidP="00AD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it-IT"/>
        </w:rPr>
      </w:pPr>
    </w:p>
    <w:p w:rsidR="00A50F36" w:rsidRPr="00C418D3" w:rsidRDefault="00A50F36" w:rsidP="00AD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it-IT"/>
        </w:rPr>
      </w:pPr>
    </w:p>
    <w:p w:rsidR="00AD0C6F" w:rsidRDefault="00AD0C6F" w:rsidP="00AD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585093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</w:t>
      </w:r>
    </w:p>
    <w:sectPr w:rsidR="00AD0C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slonOpnface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6F"/>
    <w:rsid w:val="00073344"/>
    <w:rsid w:val="001C2E1A"/>
    <w:rsid w:val="002B674C"/>
    <w:rsid w:val="00413AA2"/>
    <w:rsid w:val="0054230F"/>
    <w:rsid w:val="007B2EBB"/>
    <w:rsid w:val="00814CE9"/>
    <w:rsid w:val="00860021"/>
    <w:rsid w:val="008C2A47"/>
    <w:rsid w:val="009C6D3C"/>
    <w:rsid w:val="00A34F39"/>
    <w:rsid w:val="00A50F36"/>
    <w:rsid w:val="00AC7C53"/>
    <w:rsid w:val="00AD0C6F"/>
    <w:rsid w:val="00C22380"/>
    <w:rsid w:val="00C418D3"/>
    <w:rsid w:val="00C67512"/>
    <w:rsid w:val="00CC5DB9"/>
    <w:rsid w:val="00E740BE"/>
    <w:rsid w:val="00E9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5817A-9804-4451-B517-AC69B893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0C6F"/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AC7C53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C7C53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Braccialini</dc:creator>
  <cp:keywords/>
  <dc:description/>
  <cp:lastModifiedBy>Account Microsoft</cp:lastModifiedBy>
  <cp:revision>4</cp:revision>
  <dcterms:created xsi:type="dcterms:W3CDTF">2020-10-05T12:54:00Z</dcterms:created>
  <dcterms:modified xsi:type="dcterms:W3CDTF">2020-10-05T13:50:00Z</dcterms:modified>
</cp:coreProperties>
</file>