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928C7" w:rsidRPr="000928C7" w:rsidTr="000928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8C7" w:rsidRPr="000928C7" w:rsidRDefault="000928C7" w:rsidP="000928C7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928C7" w:rsidRPr="000928C7" w:rsidRDefault="000928C7" w:rsidP="000928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928C7" w:rsidRPr="000928C7" w:rsidRDefault="000928C7" w:rsidP="000928C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 w:rsidRPr="000928C7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MINISTERO DELLA GIUSTIZIA </w:t>
      </w:r>
    </w:p>
    <w:p w:rsidR="000928C7" w:rsidRPr="000928C7" w:rsidRDefault="000928C7" w:rsidP="000928C7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0928C7">
        <w:rPr>
          <w:rFonts w:eastAsia="Times New Roman" w:cs="Times New Roman"/>
          <w:szCs w:val="24"/>
          <w:lang w:eastAsia="it-IT"/>
        </w:rPr>
        <w:t xml:space="preserve">DECRETO 4 luglio 2018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Adeguamento degli importi del diritto di copia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e  di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certificato  ai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dell'articolo 274 del decreto del Presidente  della  Repubblica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maggio 2002, n. 115. (18A05023) </w:t>
      </w:r>
    </w:p>
    <w:p w:rsidR="000928C7" w:rsidRPr="000928C7" w:rsidRDefault="000928C7" w:rsidP="000928C7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0928C7">
        <w:rPr>
          <w:rFonts w:eastAsia="Times New Roman" w:cs="Times New Roman"/>
          <w:szCs w:val="24"/>
          <w:lang w:eastAsia="it-IT"/>
        </w:rPr>
        <w:t xml:space="preserve">(GU n.172 del 26-7-2018)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CAPO DEL DIPARTIMENTO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affari di giustizia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della giustizia 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concerto con 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IL RAGIONIERE GENERALE DELLO STATO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dell'economia e delle finanze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274 del Testo unico delle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disposizioni  legislative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regolamentari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materia di spese di giustizia, approvato con decreto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Presidente della Repubblica 30 maggio 2002, n. 115, a  norma  del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«la misura degli importi del diritto di copia e del diritto  di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certificato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adeguata ogni tre anni, in relazione alla  variazione,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accertata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dall'ISTAT,  dell'indice  dei  prezzi  al  consumo  per  le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famiglie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operai ed impiegati verificatasi nel triennio precedente,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dirigenziale del Ministero della giustizia,  di  concerto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Ministero dell'economia e delle finanze»;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gli  articoli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267,  268  e  269  del  medesimo  decreto  del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Presidente  della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Repubblica   n.   115/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2012,   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che   disciplinano,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rispettivamente,   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gli   importi   del   diritto   di   copia   senza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certificazione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, del diritto di copia autentica  e  del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copia su supporto  diverso  da  quello  cartaceo, 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l'art.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273  dello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stesso  decreto,  che  disciplina  il  diritto  di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certificato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importi previsti per il diritto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di  copia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dalle  tabelle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contenute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negli allegati n. 6, 7 e 8 al citato Testo  unico, 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l'importo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previsto per il diritto di certificato dalle lettere  a)  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b) dell'art. 273 del medesimo decreto;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disposizioni introdotte con l'art. 4,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commi  4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5,  del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-legge   29   dicembre   2009,   n. 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193,   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convertito,   con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dalla legge 22 febbraio 2010, n. 24;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che l'adeguamento della misura degli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importi  del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diritto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copia e del diritto di certificato vada effettuato  tenendo  conto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importi attualmente vigenti, adeguati con decreto  ministeriale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data 7 maggio 2015, pubblicato nella Gazzetta  Ufficiale  -  Serie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generale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n. 149 del 30 giugno 2015,  sulla  base  della  variazione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dell'indice  ISTAT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dell'andamento  dei  prezzi  al  consumo  per  le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famiglie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operai ed impiegati registrata  nel  triennio  1°  luglio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2011 - 30 giugno 2014;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di dover adeguare la misura degli importi previsti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per  il</w:t>
      </w:r>
      <w:proofErr w:type="gramEnd"/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copia e per il diritto di  certificato  sulla  base  della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variazione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citato indice ISTAT registrata nel triennio 1°  luglio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2014 - 30 giugno 2017;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Rilevato che, nel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triennio  considerato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,  l'Istituto  nazionale  di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statistica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ha rilevato una  variazione  in  aumento  dell'indice  dei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prezzi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consumo per le famiglie di operai ed  impiegati  pari  allo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0,8%;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Decreta:</w:t>
      </w:r>
      <w:bookmarkStart w:id="0" w:name="_GoBack"/>
      <w:bookmarkEnd w:id="0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Diritto di certificato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L'importo del diritto di certificato previsto dalle lettere a) 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b) dell'art. 273 del Testo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unico  delle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disposizioni  legislative  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regolamentari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materia di spese di giustizia, approvato con decreto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Presidente della Repubblica 30 maggio 2002, n. 115,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aggiornato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€ 3,87.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Diritto di copia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Gli  importi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diritto  di  copia  indicati  nelle  tabelle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contenute  negli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allegati  n.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6,  7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8,  al  Testo  unico  delle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legislative e  regolamentari  in  materia  di  spese  di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, approvato con decreto del Presidente della  Repubblica  30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maggio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2002, n. 115, sono aggiornati come di seguito indicato: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allegato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n. 6 (art. 267)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Diritto di copia senza certificazione di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=============================================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Numero di   |      Diritto di copia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pagine     |       forfettizzato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+===============+===========================+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  1-4      |           € 0,97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  5-10     |           € 1,94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 11-20     |           € 3,87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 21-50     |           € 7,75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 51-100    |          € 15,50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         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€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15,50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€ 6,46 ogni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         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ulteriori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100 pagine o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oltre le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100  |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frazione di 100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allegato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n. 7 (art. 268)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Diritto di copia autentica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=====================================================================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         |                    |     Diritto di     |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| Numero di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Diritto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copia  | certificazione di  |Totale delle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pagine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   forfettizzato    |   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|colonne 2 e 3|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+===========+====================+====================+=============+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  1-4    |       € 1,29       |       € 6,46       |   € 7,75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+-----------+--------------------+--------------------+-------------+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  5-10   |       € 2,59       |       € 6,46       |   € 9,05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+-----------+--------------------+--------------------+-------------+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 11-20   |       € 3,87       |       € 6,46       |   € 10,33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+-----------+--------------------+--------------------+-------------+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 21-50   |       € 6,46       |       € 6,46       |   € 12,92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+-----------+--------------------+--------------------+-------------+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 51-100  |       € 12,92      |       € 6,46       |   € 19,38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+-----------+--------------------+--------------------+-------------+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|           |                    |                    |€ 19,38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         |                    |                    | € 7,75 ogni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|           |€ 12,92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€ 7,75 |                    |ulteriori 100|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|           | ogni ulteriori 100 |                  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pagine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oltre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|pagine o frazione di|                    | frazione di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|    100    |        100         |       € 6,46       |     100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+-----------+--------------------+--------------------+-------------+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allegato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n. 8 (art. 269)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Diritto di copia su supporto diverso da quello cartaceo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===============================================================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                                 |      Diritto di copia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         Tipo di supporto        |       forfettizzato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+=================================+===========================+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 Per ogni cassetta fonografica di|       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|60 minuti o di durata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inferiore  |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€ 3,87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+---------------------------------+---------------------------+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 Per ogni cassetta fonografica di|       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|90 minuti                        | € 5,81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+---------------------------------+---------------------------+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 Per ogni cassetta               |       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videofonografica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120 minuti o |       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|di durata inferiore              | € 6,46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+---------------------------------+---------------------------+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 Per ogni cassetta               |       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videofonografica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180 minuti   | € 7,75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+---------------------------------+---------------------------+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 Per ogni cassetta               |       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videofonografica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240 minuti   | € 9,70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+---------------------------------+---------------------------+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 Per ogni dischetto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informatico  |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|da 1,44 MB                       | € 4,54  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+---------------------------------+---------------------------+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| per ogni compact disc           | € 323,04                  |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+---------------------------------+---------------------------+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 </w:t>
      </w:r>
      <w:proofErr w:type="spell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verra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pubblicato  nella  Gazzetta  Ufficiale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Repubblica italiana.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4 luglio 2018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Il Capo del Dipartimento  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affari di giustizia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Piccirillo         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Ragioniere generale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proofErr w:type="gramStart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proofErr w:type="gramEnd"/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      </w:t>
      </w:r>
    </w:p>
    <w:p w:rsidR="000928C7" w:rsidRPr="000928C7" w:rsidRDefault="000928C7" w:rsidP="0009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928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Franco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928C7" w:rsidRPr="000928C7" w:rsidTr="000928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8C7" w:rsidRPr="000928C7" w:rsidRDefault="000928C7" w:rsidP="000928C7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928C7" w:rsidRPr="000928C7" w:rsidRDefault="000928C7" w:rsidP="000928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/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C7"/>
    <w:rsid w:val="000928C7"/>
    <w:rsid w:val="009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2ED8A-6F02-48A3-8561-5D9B6AB3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928C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28C7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2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28C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09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1317</Words>
  <Characters>7509</Characters>
  <Application>Microsoft Office Word</Application>
  <DocSecurity>0</DocSecurity>
  <Lines>62</Lines>
  <Paragraphs>17</Paragraphs>
  <ScaleCrop>false</ScaleCrop>
  <Company>Min. Giustizia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2018-07-31T13:41:00Z</dcterms:created>
  <dcterms:modified xsi:type="dcterms:W3CDTF">2018-07-31T13:48:00Z</dcterms:modified>
</cp:coreProperties>
</file>